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3" w:rsidRDefault="000429D3" w:rsidP="000429D3">
      <w:pPr>
        <w:jc w:val="center"/>
        <w:rPr>
          <w:b/>
          <w:sz w:val="22"/>
          <w:szCs w:val="22"/>
        </w:rPr>
      </w:pPr>
    </w:p>
    <w:p w:rsidR="000429D3" w:rsidRDefault="000429D3" w:rsidP="000429D3">
      <w:pPr>
        <w:pStyle w:val="1"/>
        <w:jc w:val="center"/>
        <w:rPr>
          <w:b/>
          <w:sz w:val="22"/>
          <w:szCs w:val="22"/>
        </w:rPr>
      </w:pPr>
    </w:p>
    <w:p w:rsidR="000429D3" w:rsidRPr="00156ABA" w:rsidRDefault="000429D3" w:rsidP="000429D3">
      <w:pPr>
        <w:pStyle w:val="1"/>
        <w:jc w:val="center"/>
        <w:rPr>
          <w:b/>
          <w:sz w:val="22"/>
          <w:szCs w:val="22"/>
        </w:rPr>
      </w:pPr>
      <w:r w:rsidRPr="00156ABA">
        <w:rPr>
          <w:b/>
          <w:sz w:val="22"/>
          <w:szCs w:val="22"/>
        </w:rPr>
        <w:t xml:space="preserve">ДОГОВОР № </w:t>
      </w:r>
      <w:r w:rsidR="003A478E">
        <w:rPr>
          <w:b/>
          <w:sz w:val="22"/>
          <w:szCs w:val="22"/>
        </w:rPr>
        <w:t xml:space="preserve"> 23</w:t>
      </w:r>
      <w:r w:rsidRPr="00156ABA">
        <w:rPr>
          <w:b/>
          <w:sz w:val="22"/>
          <w:szCs w:val="22"/>
        </w:rPr>
        <w:t xml:space="preserve"> – 5 - </w:t>
      </w:r>
    </w:p>
    <w:p w:rsidR="000429D3" w:rsidRDefault="000429D3" w:rsidP="000429D3">
      <w:pPr>
        <w:ind w:right="-1050"/>
        <w:rPr>
          <w:b/>
          <w:sz w:val="22"/>
          <w:szCs w:val="22"/>
        </w:rPr>
      </w:pPr>
    </w:p>
    <w:p w:rsidR="000429D3" w:rsidRPr="00EA5525" w:rsidRDefault="000429D3" w:rsidP="000429D3">
      <w:pPr>
        <w:ind w:right="-10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Москва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«____» _______________  </w:t>
      </w:r>
      <w:r w:rsidRPr="00EA552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____</w:t>
      </w:r>
      <w:r w:rsidRPr="00EA5525">
        <w:rPr>
          <w:b/>
          <w:sz w:val="22"/>
          <w:szCs w:val="22"/>
        </w:rPr>
        <w:t>г.</w:t>
      </w:r>
    </w:p>
    <w:p w:rsidR="000429D3" w:rsidRDefault="000429D3" w:rsidP="000429D3">
      <w:pPr>
        <w:ind w:right="-1050"/>
        <w:rPr>
          <w:b/>
          <w:sz w:val="22"/>
          <w:szCs w:val="22"/>
        </w:rPr>
      </w:pPr>
    </w:p>
    <w:p w:rsidR="000429D3" w:rsidRDefault="000429D3" w:rsidP="000429D3">
      <w:pPr>
        <w:ind w:right="-1050"/>
        <w:rPr>
          <w:sz w:val="22"/>
          <w:szCs w:val="22"/>
        </w:rPr>
      </w:pPr>
    </w:p>
    <w:p w:rsidR="000429D3" w:rsidRPr="008A11F9" w:rsidRDefault="000429D3" w:rsidP="000429D3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ООО «ЭКСПОКОНСТА», именуемое в </w:t>
      </w:r>
      <w:r w:rsidRPr="008A11F9">
        <w:rPr>
          <w:sz w:val="22"/>
          <w:szCs w:val="22"/>
        </w:rPr>
        <w:t xml:space="preserve">дальнейшем «ГЕНЕРАЛЬНЫЙ ЗАСТРОЙЩИК», в лице </w:t>
      </w:r>
    </w:p>
    <w:p w:rsidR="000429D3" w:rsidRPr="008A11F9" w:rsidRDefault="000429D3" w:rsidP="000429D3">
      <w:pPr>
        <w:pStyle w:val="a0"/>
        <w:rPr>
          <w:sz w:val="22"/>
          <w:szCs w:val="22"/>
        </w:rPr>
      </w:pPr>
    </w:p>
    <w:p w:rsidR="000429D3" w:rsidRDefault="000429D3" w:rsidP="000429D3">
      <w:pPr>
        <w:pStyle w:val="a0"/>
        <w:rPr>
          <w:sz w:val="22"/>
          <w:szCs w:val="22"/>
        </w:rPr>
      </w:pPr>
      <w:proofErr w:type="gramStart"/>
      <w:r w:rsidRPr="008A11F9">
        <w:rPr>
          <w:sz w:val="22"/>
          <w:szCs w:val="22"/>
        </w:rPr>
        <w:t>_____________________, с одной стороны, и</w:t>
      </w:r>
      <w:r>
        <w:rPr>
          <w:sz w:val="22"/>
          <w:szCs w:val="22"/>
        </w:rPr>
        <w:t xml:space="preserve">  _____________________________________</w:t>
      </w:r>
      <w:r w:rsidRPr="00431ACA">
        <w:rPr>
          <w:sz w:val="22"/>
          <w:szCs w:val="22"/>
        </w:rPr>
        <w:t>,</w:t>
      </w:r>
      <w:r w:rsidRPr="008A11F9">
        <w:rPr>
          <w:sz w:val="22"/>
          <w:szCs w:val="22"/>
        </w:rPr>
        <w:t xml:space="preserve"> именуемое в дальнейшем «СТРОИТЕЛЬ», в лице </w:t>
      </w:r>
      <w:r>
        <w:rPr>
          <w:sz w:val="22"/>
          <w:szCs w:val="22"/>
        </w:rPr>
        <w:t>_______________________________</w:t>
      </w:r>
      <w:r w:rsidRPr="008A11F9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</w:t>
      </w:r>
      <w:r w:rsidRPr="008A11F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0429D3" w:rsidRPr="008A11F9" w:rsidRDefault="000429D3" w:rsidP="000429D3">
      <w:pPr>
        <w:ind w:left="2127" w:right="-1050" w:firstLine="709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>1. ПРЕДМЕТ ДОГОВОРА</w:t>
      </w:r>
    </w:p>
    <w:p w:rsidR="000429D3" w:rsidRPr="008A11F9" w:rsidRDefault="000429D3" w:rsidP="000429D3">
      <w:pPr>
        <w:spacing w:line="276" w:lineRule="auto"/>
        <w:ind w:right="-1049"/>
        <w:rPr>
          <w:sz w:val="22"/>
          <w:szCs w:val="22"/>
        </w:rPr>
      </w:pPr>
      <w:r w:rsidRPr="001D0541">
        <w:rPr>
          <w:sz w:val="22"/>
          <w:szCs w:val="22"/>
        </w:rPr>
        <w:t xml:space="preserve">1.1.Настоящий Договор заключен во исполнение Общих условий участия в  выставках на ЦВК «ЭКСПОЦЕНТР» (далее ОУУ) и Правил организации работ </w:t>
      </w:r>
      <w:r>
        <w:rPr>
          <w:sz w:val="22"/>
          <w:szCs w:val="22"/>
        </w:rPr>
        <w:t xml:space="preserve"> застройщиков </w:t>
      </w:r>
      <w:r w:rsidRPr="001D0541">
        <w:rPr>
          <w:sz w:val="22"/>
          <w:szCs w:val="22"/>
        </w:rPr>
        <w:t xml:space="preserve"> выставочных стендов и экспозиций на территории ЦВК «ЭКСПОЦЕНТР» (далее Правил организации работ).</w:t>
      </w:r>
    </w:p>
    <w:p w:rsidR="000429D3" w:rsidRPr="00DA7210" w:rsidRDefault="000429D3" w:rsidP="000429D3">
      <w:pPr>
        <w:pStyle w:val="a9"/>
        <w:ind w:left="0"/>
        <w:rPr>
          <w:sz w:val="22"/>
          <w:szCs w:val="22"/>
        </w:rPr>
      </w:pPr>
      <w:r w:rsidRPr="00DA7210">
        <w:rPr>
          <w:sz w:val="22"/>
          <w:szCs w:val="22"/>
        </w:rPr>
        <w:t xml:space="preserve">1.2. «ГЕНЕРАЛЬНЫЙ ЗАСТРОЙЩИК»  проводит контроль соответствия технической документации и проверку статических расчётов, предоставляемых «СТРОИТЕЛЕМ», качества строительно-монтажных и электромонтажных работ при оформлении «СТРОИТЕЛЕМ» нестандартных выставочных экспозиций на мероприятиях, проводимых  на территории </w:t>
      </w:r>
      <w:r w:rsidR="003A478E">
        <w:rPr>
          <w:sz w:val="22"/>
          <w:szCs w:val="22"/>
        </w:rPr>
        <w:t>ЦВК «ЭКСПОЦЕНТР» в течение 2023</w:t>
      </w:r>
      <w:r>
        <w:rPr>
          <w:sz w:val="22"/>
          <w:szCs w:val="22"/>
        </w:rPr>
        <w:t xml:space="preserve"> г.</w:t>
      </w:r>
      <w:r w:rsidRPr="00DA7210">
        <w:rPr>
          <w:sz w:val="22"/>
          <w:szCs w:val="22"/>
        </w:rPr>
        <w:t xml:space="preserve"> (выставки, вневыставочные мероприятия).</w:t>
      </w:r>
    </w:p>
    <w:p w:rsidR="000429D3" w:rsidRPr="008A11F9" w:rsidRDefault="000429D3" w:rsidP="000429D3">
      <w:pPr>
        <w:ind w:left="2160" w:right="-1050" w:firstLine="676"/>
        <w:jc w:val="both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>2. ОБЯЗАННОСТИ СТОРОН</w:t>
      </w:r>
    </w:p>
    <w:p w:rsidR="000429D3" w:rsidRPr="00201B88" w:rsidRDefault="000429D3" w:rsidP="000429D3">
      <w:pPr>
        <w:ind w:right="-1050"/>
        <w:jc w:val="both"/>
        <w:rPr>
          <w:b/>
          <w:i/>
          <w:sz w:val="22"/>
          <w:szCs w:val="22"/>
        </w:rPr>
      </w:pPr>
      <w:r w:rsidRPr="008A11F9">
        <w:rPr>
          <w:b/>
          <w:i/>
          <w:sz w:val="22"/>
          <w:szCs w:val="22"/>
        </w:rPr>
        <w:t xml:space="preserve">            </w:t>
      </w:r>
      <w:r w:rsidRPr="00201B88">
        <w:rPr>
          <w:b/>
          <w:i/>
          <w:sz w:val="22"/>
          <w:szCs w:val="22"/>
        </w:rPr>
        <w:t>2.1.Обязанности «ГЕНЕРАЛЬНОГО ЗАСТРОЙЩИКА»:</w:t>
      </w:r>
    </w:p>
    <w:p w:rsidR="000429D3" w:rsidRPr="008A11F9" w:rsidRDefault="000429D3" w:rsidP="000429D3">
      <w:pPr>
        <w:ind w:right="-1050"/>
        <w:jc w:val="both"/>
        <w:rPr>
          <w:sz w:val="24"/>
          <w:szCs w:val="24"/>
        </w:rPr>
      </w:pPr>
      <w:r w:rsidRPr="001D0541">
        <w:rPr>
          <w:sz w:val="22"/>
          <w:szCs w:val="22"/>
        </w:rPr>
        <w:t>2.1.1.</w:t>
      </w:r>
      <w:r>
        <w:rPr>
          <w:sz w:val="22"/>
          <w:szCs w:val="22"/>
        </w:rPr>
        <w:t xml:space="preserve"> </w:t>
      </w:r>
      <w:r w:rsidRPr="001D0541">
        <w:rPr>
          <w:sz w:val="22"/>
          <w:szCs w:val="22"/>
        </w:rPr>
        <w:t xml:space="preserve">В течение 5 рабочих дней рассматривать  техническую документацию, представленную «СТРОИТЕЛЕМ» в соответствии с требованиями ОУУ и Правил организации работ, с  последующей выдачей Акта соответствия технической документации «СТРОИТЕЛЯ» требованиям ОУУ  и Правил организации работ. Разрешение на проведение электромонтажных и других инженерных работ дается только при наличии соответствующего </w:t>
      </w:r>
      <w:r w:rsidRPr="001D0541">
        <w:rPr>
          <w:sz w:val="24"/>
          <w:szCs w:val="24"/>
        </w:rPr>
        <w:t xml:space="preserve">сертификата ГОСТ </w:t>
      </w:r>
      <w:r w:rsidRPr="001D0541">
        <w:rPr>
          <w:sz w:val="24"/>
          <w:szCs w:val="24"/>
          <w:lang w:val="en-US"/>
        </w:rPr>
        <w:t>ISO</w:t>
      </w:r>
      <w:r w:rsidRPr="001D0541">
        <w:rPr>
          <w:sz w:val="24"/>
          <w:szCs w:val="24"/>
        </w:rPr>
        <w:t xml:space="preserve"> 9001.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2.1.2.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Контролировать качество выполненных «СТРОИТЕЛЕМ» строительно-монтажных и электромонтажных работ и оборудования стендов.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2.1.3. Затребовать дополнительную информацию, связанную с безопасностью строительства стенда.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2.1.4. Производить проверку статических расчётов на двухэтаж</w:t>
      </w:r>
      <w:r>
        <w:rPr>
          <w:sz w:val="22"/>
          <w:szCs w:val="22"/>
        </w:rPr>
        <w:t>ные конструкции, предоставленных</w:t>
      </w:r>
      <w:r w:rsidRPr="008A11F9">
        <w:rPr>
          <w:sz w:val="22"/>
          <w:szCs w:val="22"/>
        </w:rPr>
        <w:t xml:space="preserve"> «СТРОИТЕЛЕМ».</w:t>
      </w:r>
    </w:p>
    <w:p w:rsidR="000429D3" w:rsidRPr="009E3EE3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2.1.5. Производить статические расчеты  по заказу «СТРОИТЕЛЯ».</w:t>
      </w:r>
    </w:p>
    <w:p w:rsidR="000429D3" w:rsidRPr="0013374C" w:rsidRDefault="000429D3" w:rsidP="000429D3">
      <w:pPr>
        <w:ind w:right="-1050"/>
        <w:jc w:val="both"/>
        <w:rPr>
          <w:sz w:val="22"/>
          <w:szCs w:val="22"/>
        </w:rPr>
      </w:pPr>
      <w:r w:rsidRPr="0013374C">
        <w:rPr>
          <w:sz w:val="22"/>
          <w:szCs w:val="22"/>
        </w:rPr>
        <w:t xml:space="preserve">2.1.6. Проводить проверку силовых конструкций двухэтажных стендов после завершения сборки. 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8A11F9">
        <w:rPr>
          <w:sz w:val="22"/>
          <w:szCs w:val="22"/>
        </w:rPr>
        <w:t>. Контролировать качество электромонтажных работ на подвешиваемых конструкциях.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Pr="008A11F9">
        <w:rPr>
          <w:sz w:val="22"/>
          <w:szCs w:val="22"/>
        </w:rPr>
        <w:t>. Документы на строительство двухэтажных стендов и статические расчёты, представленные «СТРОИТЕЛЕМ» менее чем за 3 рабочих  дня до начала монтажа,  не рассматриваются.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Pr="008A11F9">
        <w:rPr>
          <w:sz w:val="22"/>
          <w:szCs w:val="22"/>
        </w:rPr>
        <w:t>. Документы, представленные на выполнение статического расчета двухэтажных стендов менее чем за 15 рабочих дней  до начала монтажа, не рассматриваются.</w:t>
      </w:r>
    </w:p>
    <w:p w:rsidR="000429D3" w:rsidRPr="008A11F9" w:rsidRDefault="000429D3" w:rsidP="000429D3">
      <w:pPr>
        <w:ind w:right="-1050" w:firstLine="720"/>
        <w:jc w:val="both"/>
        <w:rPr>
          <w:b/>
          <w:i/>
          <w:sz w:val="22"/>
          <w:szCs w:val="22"/>
        </w:rPr>
      </w:pPr>
      <w:r w:rsidRPr="008A11F9">
        <w:rPr>
          <w:b/>
          <w:i/>
          <w:sz w:val="22"/>
          <w:szCs w:val="22"/>
        </w:rPr>
        <w:t>2.2. Обязанности «СТРОИТЕЛЯ»:</w:t>
      </w:r>
    </w:p>
    <w:p w:rsidR="00D836DF" w:rsidRDefault="00D836DF" w:rsidP="00D836DF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2.2.1. Согласно графику выставок и вневыставочных мероприятий, проводимых на территории ЦВК «ЭКСПОЦЕНТР»,  предоставлять   «ГЕНЕРАЛЬНОМУ ЗАСТРОЙЩИКУ» полную техническую документацию, а именно:</w:t>
      </w:r>
    </w:p>
    <w:p w:rsidR="00D836DF" w:rsidRDefault="00D836DF" w:rsidP="00D836DF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Сертификат соответствия требованиям  ГОСТ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9001 применительно к проектированию, строительству выставочных стендов, работам по устройству электроснабжения до 1000 вольт (заверенный нотариально);</w:t>
      </w:r>
    </w:p>
    <w:p w:rsidR="00E15B35" w:rsidRPr="00AB1E50" w:rsidRDefault="00E15B35" w:rsidP="00E15B35">
      <w:pPr>
        <w:rPr>
          <w:color w:val="000000" w:themeColor="text1"/>
          <w:sz w:val="22"/>
          <w:szCs w:val="22"/>
        </w:rPr>
      </w:pPr>
      <w:r w:rsidRPr="00AB1E50">
        <w:rPr>
          <w:color w:val="000000" w:themeColor="text1"/>
          <w:sz w:val="22"/>
          <w:szCs w:val="22"/>
        </w:rPr>
        <w:t xml:space="preserve">- письмо (Форма </w:t>
      </w:r>
      <w:r w:rsidRPr="00AB1E50">
        <w:rPr>
          <w:color w:val="000000" w:themeColor="text1"/>
          <w:sz w:val="22"/>
          <w:szCs w:val="22"/>
          <w:lang w:val="en-US"/>
        </w:rPr>
        <w:t>D</w:t>
      </w:r>
      <w:r w:rsidRPr="00AB1E50">
        <w:rPr>
          <w:color w:val="000000" w:themeColor="text1"/>
          <w:sz w:val="22"/>
          <w:szCs w:val="22"/>
        </w:rPr>
        <w:t>03 – 5 экз.) в дирекцию выставки на  ввоз и последующий вывоз оборудования для строительства  стенда и выставочной экспозиции (на бланке фирмы, с подписью и печатью руководителя</w:t>
      </w:r>
      <w:proofErr w:type="gramStart"/>
      <w:r w:rsidRPr="00AB1E50">
        <w:rPr>
          <w:color w:val="000000" w:themeColor="text1"/>
          <w:sz w:val="22"/>
          <w:szCs w:val="22"/>
        </w:rPr>
        <w:t xml:space="preserve"> )</w:t>
      </w:r>
      <w:proofErr w:type="gramEnd"/>
      <w:r w:rsidRPr="00AB1E50">
        <w:rPr>
          <w:color w:val="000000" w:themeColor="text1"/>
          <w:sz w:val="22"/>
          <w:szCs w:val="22"/>
        </w:rPr>
        <w:t xml:space="preserve">, </w:t>
      </w:r>
      <w:r w:rsidR="004650A8" w:rsidRPr="00AB1E50">
        <w:rPr>
          <w:color w:val="000000" w:themeColor="text1"/>
          <w:sz w:val="22"/>
          <w:szCs w:val="22"/>
        </w:rPr>
        <w:t>с визой организации</w:t>
      </w:r>
      <w:r w:rsidRPr="00AB1E50">
        <w:rPr>
          <w:color w:val="000000" w:themeColor="text1"/>
          <w:sz w:val="22"/>
          <w:szCs w:val="22"/>
        </w:rPr>
        <w:t>, оказывающей услуги в области пожарной безопасности;</w:t>
      </w:r>
    </w:p>
    <w:p w:rsidR="00E15B35" w:rsidRPr="00AB1E50" w:rsidRDefault="00D836DF" w:rsidP="00D836DF">
      <w:pPr>
        <w:rPr>
          <w:color w:val="000000" w:themeColor="text1"/>
          <w:sz w:val="22"/>
          <w:szCs w:val="22"/>
        </w:rPr>
      </w:pPr>
      <w:r w:rsidRPr="00AB1E50">
        <w:rPr>
          <w:color w:val="000000" w:themeColor="text1"/>
          <w:sz w:val="22"/>
          <w:szCs w:val="22"/>
        </w:rPr>
        <w:t xml:space="preserve">-письмо (Форма </w:t>
      </w:r>
      <w:r w:rsidRPr="00AB1E50">
        <w:rPr>
          <w:color w:val="000000" w:themeColor="text1"/>
          <w:sz w:val="22"/>
          <w:szCs w:val="22"/>
          <w:lang w:val="en-US"/>
        </w:rPr>
        <w:t>D</w:t>
      </w:r>
      <w:r w:rsidRPr="00AB1E50">
        <w:rPr>
          <w:color w:val="000000" w:themeColor="text1"/>
          <w:sz w:val="22"/>
          <w:szCs w:val="22"/>
        </w:rPr>
        <w:t>04</w:t>
      </w:r>
      <w:r w:rsidR="00E15B35" w:rsidRPr="00AB1E50">
        <w:rPr>
          <w:color w:val="000000" w:themeColor="text1"/>
          <w:sz w:val="22"/>
          <w:szCs w:val="22"/>
        </w:rPr>
        <w:t xml:space="preserve"> – 3 экз.</w:t>
      </w:r>
      <w:r w:rsidRPr="00AB1E50">
        <w:rPr>
          <w:color w:val="000000" w:themeColor="text1"/>
          <w:sz w:val="22"/>
          <w:szCs w:val="22"/>
        </w:rPr>
        <w:t xml:space="preserve">) в дирекцию выставки на получение пропусков на монтаж/демонтаж для сотрудников </w:t>
      </w:r>
      <w:r w:rsidR="00E15B35" w:rsidRPr="00AB1E50">
        <w:rPr>
          <w:color w:val="000000" w:themeColor="text1"/>
          <w:sz w:val="22"/>
          <w:szCs w:val="22"/>
        </w:rPr>
        <w:t xml:space="preserve">«СТРОИТЕЛЯ» </w:t>
      </w:r>
      <w:r w:rsidRPr="00AB1E50">
        <w:rPr>
          <w:color w:val="000000" w:themeColor="text1"/>
          <w:sz w:val="22"/>
          <w:szCs w:val="22"/>
        </w:rPr>
        <w:t xml:space="preserve"> (на бланке фирмы, с подписью и печатью руководителя), </w:t>
      </w:r>
      <w:r w:rsidR="00E15B35" w:rsidRPr="00AB1E50">
        <w:rPr>
          <w:color w:val="000000" w:themeColor="text1"/>
          <w:sz w:val="22"/>
          <w:szCs w:val="22"/>
        </w:rPr>
        <w:t xml:space="preserve">с визой </w:t>
      </w:r>
      <w:r w:rsidRPr="00AB1E50">
        <w:rPr>
          <w:color w:val="000000" w:themeColor="text1"/>
          <w:sz w:val="22"/>
          <w:szCs w:val="22"/>
        </w:rPr>
        <w:t>организаци</w:t>
      </w:r>
      <w:r w:rsidR="00E15B35" w:rsidRPr="00AB1E50">
        <w:rPr>
          <w:color w:val="000000" w:themeColor="text1"/>
          <w:sz w:val="22"/>
          <w:szCs w:val="22"/>
        </w:rPr>
        <w:t>и</w:t>
      </w:r>
      <w:r w:rsidRPr="00AB1E50">
        <w:rPr>
          <w:color w:val="000000" w:themeColor="text1"/>
          <w:sz w:val="22"/>
          <w:szCs w:val="22"/>
        </w:rPr>
        <w:t xml:space="preserve">, оказывающей услуги в области пожарной безопасности. </w:t>
      </w:r>
    </w:p>
    <w:p w:rsidR="00D836DF" w:rsidRPr="00AB1E50" w:rsidRDefault="004650A8" w:rsidP="00D836DF">
      <w:pPr>
        <w:rPr>
          <w:color w:val="000000" w:themeColor="text1"/>
          <w:sz w:val="22"/>
          <w:szCs w:val="22"/>
        </w:rPr>
      </w:pPr>
      <w:r w:rsidRPr="00AB1E50">
        <w:rPr>
          <w:color w:val="000000" w:themeColor="text1"/>
          <w:sz w:val="22"/>
          <w:szCs w:val="22"/>
        </w:rPr>
        <w:t>- с</w:t>
      </w:r>
      <w:r w:rsidR="00E15B35" w:rsidRPr="00AB1E50">
        <w:rPr>
          <w:color w:val="000000" w:themeColor="text1"/>
          <w:sz w:val="22"/>
          <w:szCs w:val="22"/>
        </w:rPr>
        <w:t>писок сотрудников</w:t>
      </w:r>
      <w:r w:rsidRPr="00AB1E50">
        <w:rPr>
          <w:color w:val="000000" w:themeColor="text1"/>
          <w:sz w:val="22"/>
          <w:szCs w:val="22"/>
        </w:rPr>
        <w:t xml:space="preserve"> (1 </w:t>
      </w:r>
      <w:proofErr w:type="spellStart"/>
      <w:proofErr w:type="gramStart"/>
      <w:r w:rsidRPr="00AB1E50">
        <w:rPr>
          <w:color w:val="000000" w:themeColor="text1"/>
          <w:sz w:val="22"/>
          <w:szCs w:val="22"/>
        </w:rPr>
        <w:t>экз</w:t>
      </w:r>
      <w:proofErr w:type="spellEnd"/>
      <w:proofErr w:type="gramEnd"/>
      <w:r w:rsidRPr="00AB1E50">
        <w:rPr>
          <w:color w:val="000000" w:themeColor="text1"/>
          <w:sz w:val="22"/>
          <w:szCs w:val="22"/>
        </w:rPr>
        <w:t>)</w:t>
      </w:r>
      <w:r w:rsidR="00E15B35" w:rsidRPr="00AB1E50">
        <w:rPr>
          <w:color w:val="000000" w:themeColor="text1"/>
          <w:sz w:val="22"/>
          <w:szCs w:val="22"/>
        </w:rPr>
        <w:t>,  перечисленных  в форме Д</w:t>
      </w:r>
      <w:r w:rsidRPr="00AB1E50">
        <w:rPr>
          <w:color w:val="000000" w:themeColor="text1"/>
          <w:sz w:val="22"/>
          <w:szCs w:val="22"/>
        </w:rPr>
        <w:t>.</w:t>
      </w:r>
      <w:r w:rsidR="00E15B35" w:rsidRPr="00AB1E50">
        <w:rPr>
          <w:color w:val="000000" w:themeColor="text1"/>
          <w:sz w:val="22"/>
          <w:szCs w:val="22"/>
        </w:rPr>
        <w:t xml:space="preserve">04, с указанием номеров и даты трудовых договоров, </w:t>
      </w:r>
      <w:r w:rsidR="00D836DF" w:rsidRPr="00AB1E50">
        <w:rPr>
          <w:color w:val="000000" w:themeColor="text1"/>
          <w:sz w:val="22"/>
          <w:szCs w:val="22"/>
        </w:rPr>
        <w:t xml:space="preserve"> заверенные </w:t>
      </w:r>
      <w:r w:rsidR="00E15B35" w:rsidRPr="00AB1E50">
        <w:rPr>
          <w:color w:val="000000" w:themeColor="text1"/>
          <w:sz w:val="22"/>
          <w:szCs w:val="22"/>
        </w:rPr>
        <w:t xml:space="preserve">подписью руководителя и </w:t>
      </w:r>
      <w:r w:rsidR="00D836DF" w:rsidRPr="00AB1E50">
        <w:rPr>
          <w:color w:val="000000" w:themeColor="text1"/>
          <w:sz w:val="22"/>
          <w:szCs w:val="22"/>
        </w:rPr>
        <w:t>печатью компании;</w:t>
      </w:r>
    </w:p>
    <w:p w:rsidR="000429D3" w:rsidRPr="00AB1E50" w:rsidRDefault="000429D3" w:rsidP="000429D3">
      <w:pPr>
        <w:ind w:right="-1050"/>
        <w:jc w:val="both"/>
        <w:rPr>
          <w:color w:val="000000" w:themeColor="text1"/>
          <w:sz w:val="22"/>
          <w:szCs w:val="22"/>
        </w:rPr>
      </w:pPr>
      <w:r w:rsidRPr="00AB1E50">
        <w:rPr>
          <w:color w:val="000000" w:themeColor="text1"/>
          <w:sz w:val="22"/>
          <w:szCs w:val="22"/>
        </w:rPr>
        <w:t>- доверенность от экспонента на строительство стенда</w:t>
      </w:r>
      <w:r w:rsidR="00585D2F" w:rsidRPr="00AB1E50">
        <w:rPr>
          <w:color w:val="000000" w:themeColor="text1"/>
          <w:sz w:val="22"/>
          <w:szCs w:val="22"/>
        </w:rPr>
        <w:t>, за подписью руководителя и с печатью</w:t>
      </w:r>
      <w:r w:rsidRPr="00AB1E50">
        <w:rPr>
          <w:color w:val="000000" w:themeColor="text1"/>
          <w:sz w:val="22"/>
          <w:szCs w:val="22"/>
        </w:rPr>
        <w:t>;</w:t>
      </w:r>
    </w:p>
    <w:p w:rsidR="000429D3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план павильона с указанием места расположения каждого застраиваемого стенда;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lastRenderedPageBreak/>
        <w:t>- проекты с чертежами стендов и временных сооружений (вид сверху, вид сбоку, изометрия), с указанием всех размеров и высот;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статический расчет для силовой конструкции 2-х этажного стенда с последующим заключением  о соответствии с согласованным проектом после установки стенда на выставке;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чертежи с указанием всех размеров 2-х этажного стенда (за подписью конструктора и со штампом предприятия);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схема электроснабжения и освещения стенда;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- список электротехнического персонала (на бланке </w:t>
      </w:r>
      <w:r>
        <w:rPr>
          <w:sz w:val="22"/>
          <w:szCs w:val="22"/>
        </w:rPr>
        <w:t>предприятия), участвующего</w:t>
      </w:r>
      <w:r w:rsidRPr="008A11F9">
        <w:rPr>
          <w:sz w:val="22"/>
          <w:szCs w:val="22"/>
        </w:rPr>
        <w:t xml:space="preserve">  в электромонтаже данного стенда, за подписью руководителя предприятия;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ксерокопии удостоверений электрот</w:t>
      </w:r>
      <w:r>
        <w:rPr>
          <w:sz w:val="22"/>
          <w:szCs w:val="22"/>
        </w:rPr>
        <w:t>ехнического персонала, указанного</w:t>
      </w:r>
      <w:r w:rsidRPr="008A11F9">
        <w:rPr>
          <w:sz w:val="22"/>
          <w:szCs w:val="22"/>
        </w:rPr>
        <w:t xml:space="preserve"> в списке, с группой по </w:t>
      </w:r>
      <w:proofErr w:type="spellStart"/>
      <w:r w:rsidRPr="008A11F9">
        <w:rPr>
          <w:sz w:val="22"/>
          <w:szCs w:val="22"/>
        </w:rPr>
        <w:t>электробезопасности</w:t>
      </w:r>
      <w:proofErr w:type="spellEnd"/>
      <w:r w:rsidRPr="008A11F9">
        <w:rPr>
          <w:sz w:val="22"/>
          <w:szCs w:val="22"/>
        </w:rPr>
        <w:t xml:space="preserve"> не ниже 3-ей, с отметкой об аттестации энергетической службы города;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ксерокопию журнала проверки знаний электротехнического персонала, заверенного руководителем предприятия с печатью;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приказ о назначении на данной выставке ответственных за соблюдение  техники безопасности и проведение электромонтажных работ;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- форму </w:t>
      </w:r>
      <w:r w:rsidRPr="008A11F9">
        <w:rPr>
          <w:b/>
          <w:sz w:val="22"/>
          <w:szCs w:val="22"/>
        </w:rPr>
        <w:t>6</w:t>
      </w:r>
      <w:r w:rsidRPr="008A11F9">
        <w:rPr>
          <w:b/>
          <w:sz w:val="16"/>
          <w:szCs w:val="16"/>
        </w:rPr>
        <w:t>Б</w:t>
      </w:r>
      <w:r w:rsidRPr="008A11F9">
        <w:rPr>
          <w:sz w:val="16"/>
          <w:szCs w:val="16"/>
        </w:rPr>
        <w:t xml:space="preserve"> </w:t>
      </w:r>
      <w:r w:rsidRPr="008A11F9">
        <w:rPr>
          <w:sz w:val="22"/>
          <w:szCs w:val="22"/>
        </w:rPr>
        <w:t>(технические требования при строительстве) и форму 3А (правила электромонтажных работ)</w:t>
      </w:r>
      <w:r>
        <w:rPr>
          <w:sz w:val="22"/>
          <w:szCs w:val="22"/>
        </w:rPr>
        <w:t>,</w:t>
      </w:r>
      <w:r w:rsidRPr="008A11F9">
        <w:rPr>
          <w:sz w:val="22"/>
          <w:szCs w:val="22"/>
        </w:rPr>
        <w:t xml:space="preserve"> подписанные руководителем предприятия</w:t>
      </w:r>
      <w:r w:rsidR="00585D2F">
        <w:rPr>
          <w:sz w:val="22"/>
          <w:szCs w:val="22"/>
        </w:rPr>
        <w:t>, с печатью</w:t>
      </w:r>
      <w:r w:rsidRPr="008A11F9">
        <w:rPr>
          <w:sz w:val="22"/>
          <w:szCs w:val="22"/>
        </w:rPr>
        <w:t>;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предоставлять дополнительную информацию, связанную с безопасностью строительства стенда.</w:t>
      </w:r>
    </w:p>
    <w:p w:rsidR="000429D3" w:rsidRPr="008A11F9" w:rsidRDefault="000429D3" w:rsidP="000429D3">
      <w:pPr>
        <w:spacing w:line="276" w:lineRule="auto"/>
        <w:ind w:right="-1049"/>
        <w:rPr>
          <w:sz w:val="22"/>
          <w:szCs w:val="22"/>
        </w:rPr>
      </w:pPr>
      <w:r w:rsidRPr="008A11F9">
        <w:rPr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 xml:space="preserve"> Нести ответственность за качество работ по строительству и демонтажу стенда в со</w:t>
      </w:r>
      <w:r>
        <w:rPr>
          <w:sz w:val="22"/>
          <w:szCs w:val="22"/>
        </w:rPr>
        <w:t>ответствии с требованиями ОУУ, П</w:t>
      </w:r>
      <w:r w:rsidRPr="008A11F9">
        <w:rPr>
          <w:sz w:val="22"/>
          <w:szCs w:val="22"/>
        </w:rPr>
        <w:t>равилам</w:t>
      </w:r>
      <w:r>
        <w:rPr>
          <w:sz w:val="22"/>
          <w:szCs w:val="22"/>
        </w:rPr>
        <w:t xml:space="preserve">и организации  работ </w:t>
      </w:r>
      <w:r w:rsidRPr="008A11F9">
        <w:rPr>
          <w:sz w:val="22"/>
          <w:szCs w:val="22"/>
        </w:rPr>
        <w:t>на территории ЦВК «ЭКСПОЦЕНТР» и согласованной проектной документацией.</w:t>
      </w:r>
    </w:p>
    <w:p w:rsidR="000429D3" w:rsidRPr="0013374C" w:rsidRDefault="000429D3" w:rsidP="000429D3">
      <w:pPr>
        <w:ind w:right="-1049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2.2.3.</w:t>
      </w:r>
      <w:r>
        <w:rPr>
          <w:sz w:val="22"/>
          <w:szCs w:val="22"/>
        </w:rPr>
        <w:t xml:space="preserve"> Не </w:t>
      </w:r>
      <w:r w:rsidRPr="008A11F9">
        <w:rPr>
          <w:sz w:val="22"/>
          <w:szCs w:val="22"/>
        </w:rPr>
        <w:t>вносить из</w:t>
      </w:r>
      <w:r>
        <w:rPr>
          <w:sz w:val="22"/>
          <w:szCs w:val="22"/>
        </w:rPr>
        <w:t xml:space="preserve">менения в согласованные проекты </w:t>
      </w:r>
      <w:r w:rsidRPr="0013374C">
        <w:rPr>
          <w:sz w:val="22"/>
          <w:szCs w:val="22"/>
        </w:rPr>
        <w:t>без уведомления и разрешения «ГЕНЕРАЛЬНОГО ЗАСТРОЙЩИКА».</w:t>
      </w:r>
    </w:p>
    <w:p w:rsidR="000429D3" w:rsidRPr="0013374C" w:rsidRDefault="000429D3" w:rsidP="000429D3">
      <w:pPr>
        <w:ind w:right="-1049"/>
        <w:jc w:val="both"/>
        <w:rPr>
          <w:sz w:val="22"/>
          <w:szCs w:val="22"/>
        </w:rPr>
      </w:pPr>
      <w:r w:rsidRPr="0013374C">
        <w:rPr>
          <w:sz w:val="22"/>
          <w:szCs w:val="22"/>
        </w:rPr>
        <w:t>2.2.4. Укрепить конструкции стенда в случае выявления их недостаточной прочности и устойчивости.</w:t>
      </w:r>
    </w:p>
    <w:p w:rsidR="000429D3" w:rsidRPr="0013374C" w:rsidRDefault="000429D3" w:rsidP="000429D3">
      <w:pPr>
        <w:ind w:right="-1049"/>
        <w:jc w:val="both"/>
        <w:rPr>
          <w:sz w:val="22"/>
          <w:szCs w:val="22"/>
        </w:rPr>
      </w:pPr>
      <w:r w:rsidRPr="0013374C">
        <w:rPr>
          <w:sz w:val="22"/>
          <w:szCs w:val="22"/>
        </w:rPr>
        <w:t>2.2.5.</w:t>
      </w:r>
      <w:r>
        <w:rPr>
          <w:sz w:val="22"/>
          <w:szCs w:val="22"/>
        </w:rPr>
        <w:t xml:space="preserve"> </w:t>
      </w:r>
      <w:r w:rsidRPr="0013374C">
        <w:rPr>
          <w:sz w:val="22"/>
          <w:szCs w:val="22"/>
        </w:rPr>
        <w:t xml:space="preserve">Не проводить демонтаж стенда и электрооборудования до полного окончания выставки. </w:t>
      </w:r>
    </w:p>
    <w:p w:rsidR="000429D3" w:rsidRPr="008A11F9" w:rsidRDefault="000429D3" w:rsidP="000429D3">
      <w:pPr>
        <w:spacing w:line="276" w:lineRule="auto"/>
        <w:ind w:right="-1049"/>
        <w:rPr>
          <w:sz w:val="22"/>
          <w:szCs w:val="22"/>
        </w:rPr>
      </w:pPr>
      <w:r w:rsidRPr="0013374C">
        <w:rPr>
          <w:sz w:val="22"/>
          <w:szCs w:val="22"/>
        </w:rPr>
        <w:t>2.2.6.</w:t>
      </w:r>
      <w:r>
        <w:rPr>
          <w:sz w:val="22"/>
          <w:szCs w:val="22"/>
        </w:rPr>
        <w:t xml:space="preserve"> </w:t>
      </w:r>
      <w:r w:rsidRPr="0013374C">
        <w:rPr>
          <w:sz w:val="22"/>
          <w:szCs w:val="22"/>
        </w:rPr>
        <w:t>Во время монтажа  и демонтажа, на каждом выставочном стенде  установить информационную табличку с указанием фирмы застройщика, Ф.И.О. и  номером  мобильного телефона лица,</w:t>
      </w:r>
      <w:r w:rsidRPr="008A11F9">
        <w:rPr>
          <w:sz w:val="22"/>
          <w:szCs w:val="22"/>
        </w:rPr>
        <w:t xml:space="preserve"> ответственного</w:t>
      </w:r>
      <w:r>
        <w:rPr>
          <w:sz w:val="22"/>
          <w:szCs w:val="22"/>
        </w:rPr>
        <w:t xml:space="preserve"> за выполнение требований ОУУ, </w:t>
      </w:r>
      <w:r w:rsidRPr="001D0541">
        <w:rPr>
          <w:sz w:val="22"/>
          <w:szCs w:val="22"/>
        </w:rPr>
        <w:t>Правил организации работ</w:t>
      </w:r>
      <w:r w:rsidRPr="008A11F9">
        <w:rPr>
          <w:sz w:val="22"/>
          <w:szCs w:val="22"/>
        </w:rPr>
        <w:t xml:space="preserve">  и соблюдение правил пожарной безопасности</w:t>
      </w:r>
      <w:r>
        <w:rPr>
          <w:sz w:val="22"/>
          <w:szCs w:val="22"/>
        </w:rPr>
        <w:t>.</w:t>
      </w:r>
    </w:p>
    <w:p w:rsidR="000429D3" w:rsidRDefault="000429D3" w:rsidP="000429D3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r w:rsidRPr="008A11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Обеспечить сотрудников, участвующих в монтаже и демонтаже, спецодеждой с логотипом фирмы.</w:t>
      </w:r>
    </w:p>
    <w:p w:rsidR="000429D3" w:rsidRDefault="000429D3" w:rsidP="000429D3">
      <w:pPr>
        <w:pStyle w:val="a0"/>
        <w:spacing w:line="276" w:lineRule="auto"/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2.2.8. </w:t>
      </w:r>
      <w:r w:rsidRPr="008A11F9">
        <w:rPr>
          <w:sz w:val="22"/>
          <w:szCs w:val="22"/>
        </w:rPr>
        <w:t>«СТРОИТЕЛЬ» обязуется выполнять работы по строительству и демонтажу стендов собственными силами. Передача строительства стенда после прохождения технического контроля другим застройщикам – запрещена.</w:t>
      </w:r>
    </w:p>
    <w:p w:rsidR="000429D3" w:rsidRPr="00BF0D5C" w:rsidRDefault="000429D3" w:rsidP="000429D3">
      <w:pPr>
        <w:pStyle w:val="a0"/>
        <w:spacing w:line="276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2.2.9</w:t>
      </w:r>
      <w:r w:rsidRPr="00BF0D5C">
        <w:rPr>
          <w:sz w:val="22"/>
          <w:szCs w:val="22"/>
        </w:rPr>
        <w:t>.  «СТРОИТЕЛЬ» обязуется обеспечить нахождение ответственного  за производство раб</w:t>
      </w:r>
      <w:r>
        <w:rPr>
          <w:sz w:val="22"/>
          <w:szCs w:val="22"/>
        </w:rPr>
        <w:t>от на стенде в период проведения</w:t>
      </w:r>
      <w:r w:rsidRPr="00BF0D5C">
        <w:rPr>
          <w:sz w:val="22"/>
          <w:szCs w:val="22"/>
        </w:rPr>
        <w:t xml:space="preserve"> монтажа/демонтажа.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</w:p>
    <w:p w:rsidR="000429D3" w:rsidRPr="008A11F9" w:rsidRDefault="000429D3" w:rsidP="000429D3">
      <w:pPr>
        <w:ind w:left="2160" w:right="-1050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>3. СТОИМОСТЬ РАБОТ И УСЛУГ.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proofErr w:type="gramStart"/>
      <w:r w:rsidRPr="008A11F9">
        <w:rPr>
          <w:sz w:val="22"/>
          <w:szCs w:val="22"/>
        </w:rPr>
        <w:t>3.1.Стоимость работ и услуг, выполняемых «ГЕНЕРАЛЬНЫМ ЗАСТРОЙЩИКОМ» в соответствии с п.2.1. настоящего Договора</w:t>
      </w:r>
      <w:r>
        <w:rPr>
          <w:sz w:val="22"/>
          <w:szCs w:val="22"/>
        </w:rPr>
        <w:t>, составляет</w:t>
      </w:r>
      <w:r w:rsidRPr="008A11F9">
        <w:rPr>
          <w:sz w:val="22"/>
          <w:szCs w:val="22"/>
        </w:rPr>
        <w:t xml:space="preserve"> (в соответствии с представле</w:t>
      </w:r>
      <w:r>
        <w:rPr>
          <w:sz w:val="22"/>
          <w:szCs w:val="22"/>
        </w:rPr>
        <w:t>нными «СТРОИТЕЛЕМ» документами) за 1 м.кв.:</w:t>
      </w:r>
      <w:proofErr w:type="gramEnd"/>
    </w:p>
    <w:p w:rsidR="000429D3" w:rsidRPr="0013374C" w:rsidRDefault="000429D3" w:rsidP="000429D3">
      <w:pPr>
        <w:tabs>
          <w:tab w:val="left" w:pos="7655"/>
        </w:tabs>
        <w:ind w:right="-1050"/>
        <w:jc w:val="both"/>
        <w:rPr>
          <w:color w:val="000000"/>
          <w:sz w:val="22"/>
          <w:szCs w:val="22"/>
        </w:rPr>
      </w:pPr>
      <w:r w:rsidRPr="008A11F9">
        <w:rPr>
          <w:sz w:val="22"/>
          <w:szCs w:val="22"/>
        </w:rPr>
        <w:t>3.1.1.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 xml:space="preserve">При строительстве одноэтажных стендов и представлении документов не менее чем за 15 рабочих дней до начала монтажа– </w:t>
      </w:r>
      <w:r>
        <w:rPr>
          <w:color w:val="000000"/>
          <w:sz w:val="22"/>
          <w:szCs w:val="22"/>
        </w:rPr>
        <w:t>1000</w:t>
      </w:r>
      <w:r w:rsidRPr="0013374C">
        <w:rPr>
          <w:color w:val="000000"/>
          <w:sz w:val="22"/>
          <w:szCs w:val="22"/>
        </w:rPr>
        <w:t xml:space="preserve"> руб. + НДС, за 1 м. кв.</w:t>
      </w:r>
    </w:p>
    <w:p w:rsidR="000429D3" w:rsidRPr="0013374C" w:rsidRDefault="000429D3" w:rsidP="000429D3">
      <w:pPr>
        <w:tabs>
          <w:tab w:val="left" w:pos="7655"/>
        </w:tabs>
        <w:ind w:right="-1050"/>
        <w:jc w:val="both"/>
        <w:rPr>
          <w:color w:val="000000"/>
          <w:sz w:val="22"/>
          <w:szCs w:val="22"/>
        </w:rPr>
      </w:pPr>
      <w:r w:rsidRPr="0013374C">
        <w:rPr>
          <w:color w:val="000000"/>
          <w:sz w:val="22"/>
          <w:szCs w:val="22"/>
        </w:rPr>
        <w:t xml:space="preserve">3.1.2. При строительстве двухэтажных стендов, включая площадь 1-го и 2-го этажа 100%, и представлении документов не менее чем за 45 рабочих дней  до начала монтажа – </w:t>
      </w:r>
      <w:r>
        <w:rPr>
          <w:color w:val="000000"/>
          <w:sz w:val="22"/>
          <w:szCs w:val="22"/>
        </w:rPr>
        <w:t>1000</w:t>
      </w:r>
      <w:r w:rsidRPr="0013374C">
        <w:rPr>
          <w:color w:val="000000"/>
          <w:sz w:val="22"/>
          <w:szCs w:val="22"/>
        </w:rPr>
        <w:t xml:space="preserve"> руб. + НДС, за 1 м. кв.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13374C">
        <w:rPr>
          <w:color w:val="000000"/>
          <w:sz w:val="22"/>
          <w:szCs w:val="22"/>
        </w:rPr>
        <w:t>3.1.3. При строительстве одноэтажных стендов и представлении документов  от 15 до 3 рабочих дне</w:t>
      </w:r>
      <w:r w:rsidRPr="008A11F9">
        <w:rPr>
          <w:sz w:val="22"/>
          <w:szCs w:val="22"/>
        </w:rPr>
        <w:t>й, а для двухэтажных стендов – от 45 до 15 рабочих дней до начала монтажа – стоимость выполнения работ  и оказыва</w:t>
      </w:r>
      <w:r>
        <w:rPr>
          <w:sz w:val="22"/>
          <w:szCs w:val="22"/>
        </w:rPr>
        <w:t>емых услуг увеличивается на 50%.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3.1.4. При строительстве одноэтажных стендов и представлении документов менее 3 рабочих дней, а для двухэтажных стендов от 15 до 3 рабочих дней до начала монтажа – стоимость выполнения работ и оказывае</w:t>
      </w:r>
      <w:r>
        <w:rPr>
          <w:sz w:val="22"/>
          <w:szCs w:val="22"/>
        </w:rPr>
        <w:t>мых услуг увеличивается на 100%.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3.1.5. Настил напольного покрытия без строительства – </w:t>
      </w:r>
      <w:r>
        <w:rPr>
          <w:sz w:val="22"/>
          <w:szCs w:val="22"/>
        </w:rPr>
        <w:t>380</w:t>
      </w:r>
      <w:r w:rsidRPr="008A11F9">
        <w:rPr>
          <w:sz w:val="22"/>
          <w:szCs w:val="22"/>
        </w:rPr>
        <w:t xml:space="preserve"> руб. + НДС, за 1 м</w:t>
      </w:r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кв. стенда или экспозиции.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3.1.6. Проведение электромонтажных работ без строительства – </w:t>
      </w:r>
      <w:r>
        <w:rPr>
          <w:sz w:val="22"/>
          <w:szCs w:val="22"/>
        </w:rPr>
        <w:t>380</w:t>
      </w:r>
      <w:r w:rsidRPr="008A11F9">
        <w:rPr>
          <w:sz w:val="22"/>
          <w:szCs w:val="22"/>
        </w:rPr>
        <w:t xml:space="preserve"> руб. + НДС, за 1 м/п</w:t>
      </w:r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стенда или экспозиции</w:t>
      </w:r>
      <w:r>
        <w:rPr>
          <w:sz w:val="22"/>
          <w:szCs w:val="22"/>
        </w:rPr>
        <w:t>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3.1.7. Проведение электромонтажных работ на подвешиваемых конструкциях – </w:t>
      </w:r>
      <w:r>
        <w:rPr>
          <w:sz w:val="22"/>
          <w:szCs w:val="22"/>
        </w:rPr>
        <w:t>380</w:t>
      </w:r>
      <w:r w:rsidRPr="008A11F9">
        <w:rPr>
          <w:sz w:val="22"/>
          <w:szCs w:val="22"/>
        </w:rPr>
        <w:t xml:space="preserve"> руб. + НДС за 1 м/п.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3.1.8. </w:t>
      </w:r>
      <w:r w:rsidRPr="003459E3">
        <w:rPr>
          <w:sz w:val="22"/>
          <w:szCs w:val="22"/>
        </w:rPr>
        <w:t>Выгораживание части павильона стеновыми</w:t>
      </w:r>
      <w:r>
        <w:rPr>
          <w:sz w:val="22"/>
          <w:szCs w:val="22"/>
        </w:rPr>
        <w:t xml:space="preserve"> </w:t>
      </w:r>
      <w:r w:rsidRPr="003459E3">
        <w:rPr>
          <w:sz w:val="22"/>
          <w:szCs w:val="22"/>
        </w:rPr>
        <w:t xml:space="preserve">панелями из выставочного </w:t>
      </w:r>
      <w:proofErr w:type="spellStart"/>
      <w:r w:rsidRPr="003459E3">
        <w:rPr>
          <w:sz w:val="22"/>
          <w:szCs w:val="22"/>
        </w:rPr>
        <w:t>конструктива</w:t>
      </w:r>
      <w:proofErr w:type="spellEnd"/>
      <w:r w:rsidRPr="003459E3">
        <w:rPr>
          <w:sz w:val="22"/>
          <w:szCs w:val="22"/>
        </w:rPr>
        <w:t xml:space="preserve">, </w:t>
      </w:r>
      <w:r w:rsidR="00585D2F">
        <w:rPr>
          <w:sz w:val="22"/>
          <w:szCs w:val="22"/>
        </w:rPr>
        <w:t xml:space="preserve">занавесами, </w:t>
      </w:r>
      <w:proofErr w:type="spellStart"/>
      <w:r w:rsidR="00585D2F">
        <w:rPr>
          <w:sz w:val="22"/>
          <w:szCs w:val="22"/>
        </w:rPr>
        <w:t>банн</w:t>
      </w:r>
      <w:r w:rsidRPr="003459E3">
        <w:rPr>
          <w:sz w:val="22"/>
          <w:szCs w:val="22"/>
        </w:rPr>
        <w:t>ерной</w:t>
      </w:r>
      <w:proofErr w:type="spellEnd"/>
      <w:r w:rsidRPr="003459E3">
        <w:rPr>
          <w:sz w:val="22"/>
          <w:szCs w:val="22"/>
        </w:rPr>
        <w:t xml:space="preserve"> тканью/сеткой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–</w:t>
      </w:r>
      <w:r>
        <w:rPr>
          <w:sz w:val="22"/>
          <w:szCs w:val="22"/>
        </w:rPr>
        <w:t xml:space="preserve"> 220 руб. + НДС за 1 м/п.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 </w:t>
      </w:r>
      <w:r w:rsidRPr="003459E3">
        <w:rPr>
          <w:sz w:val="22"/>
          <w:szCs w:val="22"/>
        </w:rPr>
        <w:t>Монтаж напольных конструкций (ферм)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–</w:t>
      </w:r>
      <w:r>
        <w:rPr>
          <w:sz w:val="22"/>
          <w:szCs w:val="22"/>
        </w:rPr>
        <w:t xml:space="preserve"> 220</w:t>
      </w:r>
      <w:r w:rsidRPr="008A11F9">
        <w:rPr>
          <w:sz w:val="22"/>
          <w:szCs w:val="22"/>
        </w:rPr>
        <w:t xml:space="preserve"> руб. + НДС, за 1 м/п</w:t>
      </w:r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стенда или экспозиции</w:t>
      </w:r>
      <w:r>
        <w:rPr>
          <w:sz w:val="22"/>
          <w:szCs w:val="22"/>
        </w:rPr>
        <w:t>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  </w:t>
      </w:r>
      <w:r w:rsidRPr="003459E3">
        <w:rPr>
          <w:sz w:val="22"/>
          <w:szCs w:val="22"/>
        </w:rPr>
        <w:t>Монтаж подиума, сцены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–</w:t>
      </w:r>
      <w:r>
        <w:rPr>
          <w:sz w:val="22"/>
          <w:szCs w:val="22"/>
        </w:rPr>
        <w:t xml:space="preserve"> 380</w:t>
      </w:r>
      <w:r w:rsidRPr="008A11F9">
        <w:rPr>
          <w:sz w:val="22"/>
          <w:szCs w:val="22"/>
        </w:rPr>
        <w:t xml:space="preserve"> руб. + НДС, за 1 м</w:t>
      </w:r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кв. стенда или экспозиции.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3.1.</w:t>
      </w:r>
      <w:r>
        <w:rPr>
          <w:sz w:val="22"/>
          <w:szCs w:val="22"/>
        </w:rPr>
        <w:t>11.</w:t>
      </w:r>
      <w:r w:rsidRPr="008A11F9">
        <w:rPr>
          <w:sz w:val="22"/>
          <w:szCs w:val="22"/>
        </w:rPr>
        <w:t xml:space="preserve"> Проверка статических расчётов для двухэтажных стендов, представленных «СТРОИТЕЛЕМ»: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- при представлении документов более 45 рабочих дней и от 45 до 15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 xml:space="preserve">рабочих дней  до начала монтажа  - </w:t>
      </w:r>
      <w:r>
        <w:rPr>
          <w:sz w:val="22"/>
          <w:szCs w:val="22"/>
        </w:rPr>
        <w:t>30000</w:t>
      </w:r>
      <w:r w:rsidRPr="008A11F9">
        <w:rPr>
          <w:sz w:val="22"/>
          <w:szCs w:val="22"/>
        </w:rPr>
        <w:t xml:space="preserve"> руб. + НДС.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- при представлении документов от 15 до 3 рабочих дней  до начала монтажа – </w:t>
      </w:r>
      <w:r>
        <w:rPr>
          <w:sz w:val="22"/>
          <w:szCs w:val="22"/>
        </w:rPr>
        <w:t>60000</w:t>
      </w:r>
      <w:r w:rsidRPr="008A11F9">
        <w:rPr>
          <w:sz w:val="22"/>
          <w:szCs w:val="22"/>
        </w:rPr>
        <w:t xml:space="preserve"> руб. + НДС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3.1.</w:t>
      </w:r>
      <w:r>
        <w:rPr>
          <w:sz w:val="22"/>
          <w:szCs w:val="22"/>
        </w:rPr>
        <w:t>12</w:t>
      </w:r>
      <w:r w:rsidRPr="008A11F9">
        <w:rPr>
          <w:sz w:val="22"/>
          <w:szCs w:val="22"/>
        </w:rPr>
        <w:t>. Выполнение статических расчетов для двухэтажных стендов: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- при представлении документов не менее чем за 45 </w:t>
      </w:r>
      <w:r>
        <w:rPr>
          <w:sz w:val="22"/>
          <w:szCs w:val="22"/>
        </w:rPr>
        <w:t>рабочих дней  до начала монтажа</w:t>
      </w:r>
      <w:r w:rsidRPr="008A11F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A11F9">
        <w:rPr>
          <w:sz w:val="22"/>
          <w:szCs w:val="22"/>
        </w:rPr>
        <w:t xml:space="preserve"> </w:t>
      </w:r>
      <w:r>
        <w:rPr>
          <w:sz w:val="22"/>
          <w:szCs w:val="22"/>
        </w:rPr>
        <w:t>30000</w:t>
      </w:r>
      <w:r w:rsidRPr="008A11F9">
        <w:rPr>
          <w:sz w:val="22"/>
          <w:szCs w:val="22"/>
        </w:rPr>
        <w:t xml:space="preserve"> руб. + НДС.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- при представлении документов от 45 до 15 рабочих дней  до начала монтажа – </w:t>
      </w:r>
      <w:r>
        <w:rPr>
          <w:sz w:val="22"/>
          <w:szCs w:val="22"/>
        </w:rPr>
        <w:t>60000</w:t>
      </w:r>
      <w:r w:rsidRPr="008A11F9">
        <w:rPr>
          <w:sz w:val="22"/>
          <w:szCs w:val="22"/>
        </w:rPr>
        <w:t xml:space="preserve"> руб. + НДС.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3.1.1</w:t>
      </w:r>
      <w:r>
        <w:rPr>
          <w:sz w:val="22"/>
          <w:szCs w:val="22"/>
        </w:rPr>
        <w:t>3.</w:t>
      </w:r>
      <w:r w:rsidRPr="008A11F9">
        <w:rPr>
          <w:sz w:val="22"/>
          <w:szCs w:val="22"/>
        </w:rPr>
        <w:t xml:space="preserve"> При оформлении  </w:t>
      </w:r>
      <w:r w:rsidRPr="0013374C">
        <w:rPr>
          <w:sz w:val="22"/>
          <w:szCs w:val="22"/>
        </w:rPr>
        <w:t xml:space="preserve">вневыставочных мероприятий – </w:t>
      </w:r>
      <w:r>
        <w:rPr>
          <w:sz w:val="22"/>
          <w:szCs w:val="22"/>
        </w:rPr>
        <w:t>1000</w:t>
      </w:r>
      <w:r w:rsidRPr="0013374C">
        <w:rPr>
          <w:sz w:val="22"/>
          <w:szCs w:val="22"/>
        </w:rPr>
        <w:t xml:space="preserve"> руб. +</w:t>
      </w:r>
      <w:r w:rsidR="004650A8">
        <w:rPr>
          <w:sz w:val="22"/>
          <w:szCs w:val="22"/>
        </w:rPr>
        <w:t xml:space="preserve"> </w:t>
      </w:r>
      <w:r w:rsidRPr="0013374C">
        <w:rPr>
          <w:sz w:val="22"/>
          <w:szCs w:val="22"/>
        </w:rPr>
        <w:t>НДС, за 1 м. кв., вне</w:t>
      </w:r>
      <w:r w:rsidRPr="008A11F9">
        <w:rPr>
          <w:sz w:val="22"/>
          <w:szCs w:val="22"/>
        </w:rPr>
        <w:t xml:space="preserve"> зависимости от срока подачи документов, но не</w:t>
      </w:r>
      <w:r>
        <w:rPr>
          <w:sz w:val="22"/>
          <w:szCs w:val="22"/>
        </w:rPr>
        <w:t xml:space="preserve"> п</w:t>
      </w:r>
      <w:r w:rsidRPr="008A11F9">
        <w:rPr>
          <w:sz w:val="22"/>
          <w:szCs w:val="22"/>
        </w:rPr>
        <w:t>озднее</w:t>
      </w:r>
      <w:r>
        <w:rPr>
          <w:sz w:val="22"/>
          <w:szCs w:val="22"/>
        </w:rPr>
        <w:t>,</w:t>
      </w:r>
      <w:r w:rsidRPr="008A11F9">
        <w:rPr>
          <w:sz w:val="22"/>
          <w:szCs w:val="22"/>
        </w:rPr>
        <w:t xml:space="preserve"> чем за 3 рабочих дня до открытия вневыставочного мероприятия. После указанного срока документы на проведение технического контроля не принимаются. </w:t>
      </w:r>
    </w:p>
    <w:p w:rsidR="000429D3" w:rsidRPr="008A11F9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3.1.1</w:t>
      </w:r>
      <w:r>
        <w:rPr>
          <w:sz w:val="22"/>
          <w:szCs w:val="22"/>
        </w:rPr>
        <w:t>4.</w:t>
      </w:r>
      <w:r w:rsidRPr="008A11F9">
        <w:rPr>
          <w:sz w:val="22"/>
          <w:szCs w:val="22"/>
        </w:rPr>
        <w:t xml:space="preserve"> Повторное обращение по одной и той же застройке (содержащее изменение проекта, уточнение данных по документации и т.п.) рассматривается как новая подача документации с последующей оплатой выполняемых работ, оказываемых услуг.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</w:p>
    <w:p w:rsidR="000429D3" w:rsidRDefault="000429D3" w:rsidP="000429D3">
      <w:pPr>
        <w:tabs>
          <w:tab w:val="left" w:pos="7655"/>
        </w:tabs>
        <w:ind w:left="2160" w:right="-10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ПОРЯДОК РАСЧЕТОВ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4.1. «ГЕНЕРАЛЬНЫЙ ЗАСТРОЙЩИК» выставляет счет на дату подписания Акта  соответствия технической документации «СТРОИТЕЛЯ» ОУУ, который является Актом выполненных работ по настоящему Договору.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«СТРОИТЕЛЬ» осуществляет оплату по настоящему Договору путем перечисления денежных средств на расчетный счет «ГЕНЕРАЛЬНОГО ЗАСТРОЙЩИКА» на основании выставленных счетов в срок не позднее 3-х банковских (рабочих) дней </w:t>
      </w:r>
      <w:proofErr w:type="gramStart"/>
      <w:r>
        <w:rPr>
          <w:sz w:val="22"/>
          <w:szCs w:val="22"/>
        </w:rPr>
        <w:t>с даты выставления</w:t>
      </w:r>
      <w:proofErr w:type="gramEnd"/>
      <w:r>
        <w:rPr>
          <w:sz w:val="22"/>
          <w:szCs w:val="22"/>
        </w:rPr>
        <w:t xml:space="preserve"> счета.</w:t>
      </w:r>
    </w:p>
    <w:p w:rsidR="000429D3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</w:p>
    <w:p w:rsidR="000429D3" w:rsidRPr="008A11F9" w:rsidRDefault="000429D3" w:rsidP="000429D3">
      <w:pPr>
        <w:tabs>
          <w:tab w:val="left" w:pos="7655"/>
        </w:tabs>
        <w:ind w:left="-142" w:right="-10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Pr="008A11F9">
        <w:rPr>
          <w:b/>
          <w:sz w:val="22"/>
          <w:szCs w:val="22"/>
        </w:rPr>
        <w:t>5. ОТВЕТСТВЕННОСТЬ СТОРОН</w:t>
      </w:r>
    </w:p>
    <w:p w:rsidR="000429D3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нарушения  «СТРОИТЕЛЕМ» требований ОУУ, Правил организации работ, а так же неисполнение/ненадлежащее исполнение требований п.2.2. настоящего договора, «ГЕНЕРАЛЬНЫЙ ЗАСТРОЙЩИК» фиксирует  выявленные  нарушения «Актом о нарушениях» и на «СТРОИТЕЛЯ» налагается  штраф (Приложение № 1 к настоящему Договору).</w:t>
      </w:r>
    </w:p>
    <w:p w:rsidR="000429D3" w:rsidRDefault="000429D3" w:rsidP="000429D3">
      <w:pPr>
        <w:tabs>
          <w:tab w:val="left" w:pos="7655"/>
        </w:tabs>
        <w:ind w:left="-142" w:right="-994"/>
        <w:jc w:val="both"/>
        <w:rPr>
          <w:sz w:val="24"/>
          <w:szCs w:val="24"/>
        </w:rPr>
      </w:pPr>
      <w:r w:rsidRPr="00BF1F31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«СТРОИТЕЛЬ» незамедлительно устраняет выявленные нарушения,  в противном случае «ГЕНЕРАЛЬНЫЙ ЗАСТРОЙЩИК» имеет право приостановить работы на стенде,  до полного  устранения нарушений.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сумм штрафов производится «СТРОИТЕЛЕМ»  на основании  выставленного «ГЕНЕРАЛЬНЫМ  ЗАСТРОЙЩИКОМ» счета в срок не позднее 3-х банковских (рабочих) дней </w:t>
      </w:r>
      <w:proofErr w:type="gramStart"/>
      <w:r>
        <w:rPr>
          <w:sz w:val="22"/>
          <w:szCs w:val="22"/>
        </w:rPr>
        <w:t>с даты выставления</w:t>
      </w:r>
      <w:proofErr w:type="gramEnd"/>
      <w:r>
        <w:rPr>
          <w:sz w:val="22"/>
          <w:szCs w:val="22"/>
        </w:rPr>
        <w:t xml:space="preserve">  счета.</w:t>
      </w:r>
    </w:p>
    <w:p w:rsidR="000429D3" w:rsidRPr="00D35DE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>5.2. Право</w:t>
      </w:r>
      <w:r w:rsidRPr="00D35DE0">
        <w:rPr>
          <w:sz w:val="22"/>
          <w:szCs w:val="22"/>
        </w:rPr>
        <w:t xml:space="preserve"> «ГЕНЕРАЛЬНОГО ЗАСТРОЙЩИКА» на одностороннее расторжение Договора:</w:t>
      </w:r>
    </w:p>
    <w:p w:rsidR="000429D3" w:rsidRPr="00D35DE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 w:rsidRPr="00D35DE0">
        <w:rPr>
          <w:sz w:val="22"/>
          <w:szCs w:val="22"/>
        </w:rPr>
        <w:t>«ГЕНЕРАЛЬНЫЙ ЗАСТРОЙЩИК» имеет право расторгнуть Договор в одностороннем порядке, с обязательным письменным уведомлением «СТРОИТЕЛЯ» о причинах одностороннего расторжения в следующих случаях:</w:t>
      </w:r>
    </w:p>
    <w:p w:rsidR="000429D3" w:rsidRPr="00D35DE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>5.2.1. В</w:t>
      </w:r>
      <w:r w:rsidRPr="00D35DE0">
        <w:rPr>
          <w:sz w:val="22"/>
          <w:szCs w:val="22"/>
        </w:rPr>
        <w:t xml:space="preserve"> случае повторного нарушения «СТРОИТЕЛЕМ» </w:t>
      </w:r>
      <w:r w:rsidRPr="00D35DE0">
        <w:rPr>
          <w:b/>
          <w:sz w:val="22"/>
          <w:szCs w:val="22"/>
        </w:rPr>
        <w:t>п.2.2., п.5.1.</w:t>
      </w:r>
      <w:r w:rsidRPr="00D35DE0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  <w:r w:rsidRPr="00D35DE0">
        <w:rPr>
          <w:sz w:val="22"/>
          <w:szCs w:val="22"/>
        </w:rPr>
        <w:t>5</w:t>
      </w:r>
      <w:r>
        <w:rPr>
          <w:sz w:val="22"/>
          <w:szCs w:val="22"/>
        </w:rPr>
        <w:t>.2.2. П</w:t>
      </w:r>
      <w:r w:rsidRPr="001E62B0">
        <w:rPr>
          <w:sz w:val="22"/>
          <w:szCs w:val="22"/>
        </w:rPr>
        <w:t>ри нарушении «СТРОИТЕЛЕМ» требований ОУУ, Правил организации работ и/или технологического процесса монтажа-демонтажа выставочной экспозиции, повлекшем нанесение ущерба третьим лицам,</w:t>
      </w:r>
      <w:r w:rsidRPr="00D35DE0">
        <w:rPr>
          <w:sz w:val="22"/>
          <w:szCs w:val="22"/>
        </w:rPr>
        <w:t xml:space="preserve"> и/или нанесение ущерба жизни/здоровью людей. Расторжение Договора не освобождает «СТРОИТЕЛЯ»  от обязанности устранить нанесенные повреждения и возместить материальный ущерб</w:t>
      </w:r>
      <w:r>
        <w:rPr>
          <w:sz w:val="22"/>
          <w:szCs w:val="22"/>
        </w:rPr>
        <w:t>.</w:t>
      </w:r>
    </w:p>
    <w:p w:rsidR="000429D3" w:rsidRPr="0013374C" w:rsidRDefault="000429D3" w:rsidP="000429D3">
      <w:pPr>
        <w:ind w:left="-142" w:right="-994"/>
        <w:jc w:val="both"/>
        <w:rPr>
          <w:sz w:val="22"/>
          <w:szCs w:val="22"/>
        </w:rPr>
      </w:pPr>
      <w:r w:rsidRPr="0013374C">
        <w:rPr>
          <w:sz w:val="22"/>
          <w:szCs w:val="22"/>
        </w:rPr>
        <w:t>5.2.3.  В случае разрушения конструкций стенда во время монтажа, проведения выставки и демонтажа.</w:t>
      </w:r>
    </w:p>
    <w:p w:rsidR="000429D3" w:rsidRPr="0013374C" w:rsidRDefault="000429D3" w:rsidP="000429D3">
      <w:pPr>
        <w:ind w:left="-142" w:right="-994"/>
        <w:jc w:val="both"/>
        <w:rPr>
          <w:sz w:val="22"/>
          <w:szCs w:val="22"/>
        </w:rPr>
      </w:pPr>
      <w:r w:rsidRPr="0013374C">
        <w:rPr>
          <w:sz w:val="22"/>
          <w:szCs w:val="22"/>
        </w:rPr>
        <w:t>5.2.4. В случае демонтажа стенда или электрооборудования до полного окончания выставки.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>5.2.5. В</w:t>
      </w:r>
      <w:r w:rsidRPr="00D35DE0">
        <w:rPr>
          <w:sz w:val="22"/>
          <w:szCs w:val="22"/>
        </w:rPr>
        <w:t xml:space="preserve"> случае передачи «С</w:t>
      </w:r>
      <w:r>
        <w:rPr>
          <w:sz w:val="22"/>
          <w:szCs w:val="22"/>
        </w:rPr>
        <w:t>ТРОИТЕЛЕМ» строительства стенда</w:t>
      </w:r>
      <w:r w:rsidRPr="00D35DE0">
        <w:rPr>
          <w:sz w:val="22"/>
          <w:szCs w:val="22"/>
        </w:rPr>
        <w:t xml:space="preserve"> после пр</w:t>
      </w:r>
      <w:r>
        <w:rPr>
          <w:sz w:val="22"/>
          <w:szCs w:val="22"/>
        </w:rPr>
        <w:t>охождения технического контроля</w:t>
      </w:r>
      <w:r w:rsidRPr="00D35DE0">
        <w:rPr>
          <w:sz w:val="22"/>
          <w:szCs w:val="22"/>
        </w:rPr>
        <w:t xml:space="preserve"> другим застройщикам.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5.2.6.  В случае нарушения «СТРОИТЕЛЕМ» контрольно - пропускного и </w:t>
      </w:r>
      <w:proofErr w:type="spellStart"/>
      <w:r>
        <w:rPr>
          <w:sz w:val="22"/>
          <w:szCs w:val="22"/>
        </w:rPr>
        <w:t>внутриобъектового</w:t>
      </w:r>
      <w:proofErr w:type="spellEnd"/>
      <w:r>
        <w:rPr>
          <w:sz w:val="22"/>
          <w:szCs w:val="22"/>
        </w:rPr>
        <w:t xml:space="preserve">  режима.</w:t>
      </w:r>
    </w:p>
    <w:p w:rsidR="000429D3" w:rsidRPr="00B56E9A" w:rsidRDefault="000429D3" w:rsidP="000429D3">
      <w:pPr>
        <w:ind w:left="-142" w:right="-994"/>
        <w:jc w:val="both"/>
        <w:rPr>
          <w:sz w:val="22"/>
          <w:szCs w:val="22"/>
        </w:rPr>
      </w:pPr>
      <w:r w:rsidRPr="00B56E9A">
        <w:rPr>
          <w:sz w:val="22"/>
          <w:szCs w:val="22"/>
        </w:rPr>
        <w:t xml:space="preserve">5.2.7.  В случае проведения монтажных и электромонтажных работ без согласования с «ГЕНЕРАЛЬНЫМ ЗАСТРОЙЩИКОМ». 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  <w:r>
        <w:rPr>
          <w:sz w:val="22"/>
          <w:szCs w:val="22"/>
        </w:rPr>
        <w:t>5.2.8. В случае неоплаты счетов «ГЕНЕРАЛЬНОГО ЗАСТРОЙЩИКА»  в срок в соответствии с п.4.2. и/или п.5.1. настоящего Договора, «ГЕНЕРАЛЬНЫЙ ЗАСТРОЙЩИК» имеет право отказать в рассмотрении технической документации «СТРОИТЕЛЯ» на следующую выставку  до полного погашения задолженности.</w:t>
      </w:r>
    </w:p>
    <w:p w:rsidR="000429D3" w:rsidRDefault="000429D3" w:rsidP="000429D3">
      <w:pPr>
        <w:ind w:left="-142" w:right="-994"/>
        <w:jc w:val="both"/>
        <w:rPr>
          <w:sz w:val="22"/>
          <w:szCs w:val="22"/>
        </w:rPr>
      </w:pPr>
    </w:p>
    <w:p w:rsidR="000429D3" w:rsidRPr="008A11F9" w:rsidRDefault="000429D3" w:rsidP="000429D3">
      <w:pPr>
        <w:ind w:right="-10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</w:t>
      </w:r>
      <w:r w:rsidRPr="008A11F9">
        <w:rPr>
          <w:b/>
          <w:sz w:val="22"/>
          <w:szCs w:val="22"/>
        </w:rPr>
        <w:t>6. ФОРС-МАЖОР</w:t>
      </w:r>
    </w:p>
    <w:p w:rsidR="000429D3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В случае отмены выставки вследствие обстоятельств непреодолимой силы, происшедших не по вине Сторон настоящего Договора, все обязательства Сторон по настоящему Договору утрачивают силу.</w:t>
      </w:r>
    </w:p>
    <w:p w:rsidR="000429D3" w:rsidRPr="008A11F9" w:rsidRDefault="000429D3" w:rsidP="000429D3">
      <w:pPr>
        <w:ind w:right="-10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Pr="008A11F9">
        <w:rPr>
          <w:b/>
          <w:sz w:val="22"/>
          <w:szCs w:val="22"/>
        </w:rPr>
        <w:t>7. ПОРЯДОК РАЗРЕШЕНИЯ СПОРОВ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7.1.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 xml:space="preserve">Все споры и разногласия по настоящему Договору или возникшие в связи с ним, Стороны обязуются регулировать путем переговоров. 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7.2.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В случае не возможности урегулирования разногласий путем переговоров, споры и разногласия разрешаются в судебном порядке в соответствии с действующим российским законодательством.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</w:p>
    <w:p w:rsidR="000429D3" w:rsidRPr="008A11F9" w:rsidRDefault="000429D3" w:rsidP="000429D3">
      <w:pPr>
        <w:ind w:right="-10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Pr="008A11F9">
        <w:rPr>
          <w:b/>
          <w:sz w:val="22"/>
          <w:szCs w:val="22"/>
        </w:rPr>
        <w:t>8. СРОК ДЕЙСТВИЯ ДОГОВОРА</w:t>
      </w:r>
    </w:p>
    <w:p w:rsidR="000429D3" w:rsidRPr="000429D3" w:rsidRDefault="000429D3" w:rsidP="000429D3">
      <w:pPr>
        <w:ind w:right="-1050"/>
        <w:jc w:val="both"/>
        <w:rPr>
          <w:sz w:val="22"/>
          <w:szCs w:val="22"/>
        </w:rPr>
      </w:pPr>
      <w:r w:rsidRPr="00D17E4F">
        <w:rPr>
          <w:sz w:val="22"/>
          <w:szCs w:val="22"/>
        </w:rPr>
        <w:t xml:space="preserve">8.1. Настоящий Договор вступает в силу с момента подписания и действует до 31 декабря </w:t>
      </w:r>
      <w:r w:rsidR="003A478E">
        <w:rPr>
          <w:b/>
          <w:sz w:val="22"/>
          <w:szCs w:val="22"/>
          <w:u w:val="single"/>
        </w:rPr>
        <w:t>2023</w:t>
      </w:r>
      <w:r w:rsidRPr="00D17E4F">
        <w:rPr>
          <w:b/>
          <w:sz w:val="22"/>
          <w:szCs w:val="22"/>
          <w:u w:val="single"/>
        </w:rPr>
        <w:t xml:space="preserve"> г</w:t>
      </w:r>
      <w:r w:rsidRPr="00D17E4F">
        <w:rPr>
          <w:sz w:val="22"/>
          <w:szCs w:val="22"/>
        </w:rPr>
        <w:t>., но</w:t>
      </w:r>
      <w:r w:rsidRPr="008A11F9">
        <w:rPr>
          <w:sz w:val="22"/>
          <w:szCs w:val="22"/>
        </w:rPr>
        <w:t xml:space="preserve"> не более срока действия представленной «СТРОИТЕЛЕМ» документации                                            (сертификата</w:t>
      </w:r>
      <w:r w:rsidRPr="008A11F9">
        <w:rPr>
          <w:sz w:val="24"/>
          <w:szCs w:val="24"/>
        </w:rPr>
        <w:t xml:space="preserve"> ГОСТ </w:t>
      </w:r>
      <w:r w:rsidRPr="008A11F9">
        <w:rPr>
          <w:sz w:val="24"/>
          <w:szCs w:val="24"/>
          <w:lang w:val="en-US"/>
        </w:rPr>
        <w:t>ISO</w:t>
      </w:r>
      <w:r w:rsidRPr="008A11F9">
        <w:rPr>
          <w:sz w:val="24"/>
          <w:szCs w:val="24"/>
        </w:rPr>
        <w:t xml:space="preserve"> </w:t>
      </w:r>
      <w:r>
        <w:rPr>
          <w:sz w:val="24"/>
          <w:szCs w:val="24"/>
        </w:rPr>
        <w:t>9001</w:t>
      </w:r>
      <w:r w:rsidRPr="008A11F9">
        <w:rPr>
          <w:sz w:val="22"/>
          <w:szCs w:val="22"/>
        </w:rPr>
        <w:t>, или аттестации электротехнического персонала)  на право выполнения работ.</w:t>
      </w:r>
    </w:p>
    <w:p w:rsidR="000429D3" w:rsidRPr="008A11F9" w:rsidRDefault="000429D3" w:rsidP="000429D3">
      <w:pPr>
        <w:ind w:left="2160" w:right="-1050"/>
        <w:jc w:val="both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>9. ПРОЧИЕ УСЛОВИЯ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8A11F9">
        <w:rPr>
          <w:sz w:val="22"/>
          <w:szCs w:val="22"/>
        </w:rPr>
        <w:t xml:space="preserve">Выдаваемый  «ГЕНЕРАЛЬНЫМ ЗАСТРОЙЩИКОМ»  Акт  соответствия технической документации  «СТРОИТЕЛЯ» </w:t>
      </w:r>
      <w:r>
        <w:rPr>
          <w:sz w:val="22"/>
          <w:szCs w:val="22"/>
        </w:rPr>
        <w:t xml:space="preserve">требованиям </w:t>
      </w:r>
      <w:r w:rsidRPr="008A11F9">
        <w:rPr>
          <w:sz w:val="22"/>
          <w:szCs w:val="22"/>
        </w:rPr>
        <w:t>ОУУ</w:t>
      </w:r>
      <w:r>
        <w:rPr>
          <w:sz w:val="22"/>
          <w:szCs w:val="22"/>
        </w:rPr>
        <w:t xml:space="preserve"> </w:t>
      </w:r>
      <w:r w:rsidRPr="001D0541">
        <w:rPr>
          <w:sz w:val="22"/>
          <w:szCs w:val="22"/>
        </w:rPr>
        <w:t>и Правил организации работ</w:t>
      </w:r>
      <w:r w:rsidRPr="008A11F9">
        <w:rPr>
          <w:sz w:val="22"/>
          <w:szCs w:val="22"/>
        </w:rPr>
        <w:t xml:space="preserve"> является Актом выполненных работ по настоящему Договору.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9.2.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Настоящий Договор составлен в двух экземплярах по одному для каждой из Сторон.</w:t>
      </w:r>
    </w:p>
    <w:p w:rsidR="000429D3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9.3.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Все изменения и дополнения к настоящему Договору являются его неотъемлемой частью, в случае если они совершены в письменном виде и подписаны обеими Сторонами.</w:t>
      </w:r>
    </w:p>
    <w:p w:rsidR="000429D3" w:rsidRDefault="000429D3" w:rsidP="000429D3">
      <w:pPr>
        <w:ind w:right="-1050"/>
        <w:jc w:val="both"/>
        <w:rPr>
          <w:sz w:val="22"/>
          <w:szCs w:val="22"/>
        </w:rPr>
      </w:pPr>
      <w:r w:rsidRPr="00092E13">
        <w:rPr>
          <w:sz w:val="22"/>
          <w:szCs w:val="22"/>
        </w:rPr>
        <w:t>9.4. Сторона, получившая от другой стороны персональные данные в рамках заключенного договора с целью оказания/получения услуг (выполнения работ), обеспечивает их сохранность в порядке, установленном действующим законодательством. Получение согласия субъектов персональных данных на обработку этих данных (включая передачу персональных данных контрагенту по договору) в соответствии с действующим законодательством является обязанностью Стороны, передающей персональные данные.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</w:p>
    <w:p w:rsidR="000429D3" w:rsidRDefault="000429D3" w:rsidP="000429D3">
      <w:pPr>
        <w:ind w:left="2160" w:right="-1050"/>
        <w:jc w:val="both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>10. ЮРИДИЧЕСКИЕ АДРЕСА И РЕКВИЗИТЫ СТОРОН</w:t>
      </w:r>
    </w:p>
    <w:p w:rsidR="000429D3" w:rsidRDefault="000429D3" w:rsidP="000429D3">
      <w:pPr>
        <w:ind w:left="2160" w:right="-1050"/>
        <w:jc w:val="both"/>
        <w:rPr>
          <w:b/>
          <w:sz w:val="22"/>
          <w:szCs w:val="22"/>
        </w:rPr>
      </w:pPr>
    </w:p>
    <w:p w:rsidR="000429D3" w:rsidRDefault="000429D3" w:rsidP="000429D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10.1. </w:t>
      </w:r>
      <w:r>
        <w:rPr>
          <w:b/>
          <w:sz w:val="22"/>
          <w:szCs w:val="22"/>
        </w:rPr>
        <w:t xml:space="preserve"> «ГЕНЕРАЛЬНЫЙ ЗАСТРОЙЩИК»</w:t>
      </w:r>
    </w:p>
    <w:p w:rsidR="000429D3" w:rsidRDefault="000429D3" w:rsidP="000429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ООО «ЭКСПОКОНСТА»                                      </w:t>
      </w:r>
    </w:p>
    <w:p w:rsidR="000429D3" w:rsidRDefault="000429D3" w:rsidP="000429D3">
      <w:pPr>
        <w:pStyle w:val="1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ИНН 7703067107 КПП 770301001                          </w:t>
      </w:r>
    </w:p>
    <w:p w:rsidR="000429D3" w:rsidRDefault="000429D3" w:rsidP="000429D3">
      <w:pPr>
        <w:ind w:right="-1050"/>
        <w:rPr>
          <w:sz w:val="22"/>
          <w:szCs w:val="22"/>
        </w:rPr>
      </w:pPr>
      <w:r>
        <w:rPr>
          <w:sz w:val="22"/>
          <w:szCs w:val="22"/>
        </w:rPr>
        <w:t xml:space="preserve">123100, г. Москва, 1-й Красногвардейский </w:t>
      </w:r>
      <w:proofErr w:type="spellStart"/>
      <w:r>
        <w:rPr>
          <w:sz w:val="22"/>
          <w:szCs w:val="22"/>
        </w:rPr>
        <w:t>пр-д</w:t>
      </w:r>
      <w:proofErr w:type="spellEnd"/>
      <w:r>
        <w:rPr>
          <w:sz w:val="22"/>
          <w:szCs w:val="22"/>
        </w:rPr>
        <w:t>, д.1, строение 7</w:t>
      </w:r>
    </w:p>
    <w:p w:rsidR="000429D3" w:rsidRDefault="000429D3" w:rsidP="000429D3">
      <w:pPr>
        <w:ind w:right="-1050"/>
        <w:rPr>
          <w:sz w:val="22"/>
          <w:szCs w:val="22"/>
        </w:rPr>
      </w:pPr>
      <w:r>
        <w:rPr>
          <w:sz w:val="22"/>
          <w:szCs w:val="22"/>
        </w:rPr>
        <w:t xml:space="preserve">ПАО «Сбербанк»,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</w:t>
      </w:r>
    </w:p>
    <w:p w:rsidR="000429D3" w:rsidRDefault="000429D3" w:rsidP="000429D3">
      <w:pPr>
        <w:ind w:right="-766"/>
        <w:rPr>
          <w:sz w:val="22"/>
          <w:szCs w:val="22"/>
        </w:rPr>
      </w:pPr>
      <w:r>
        <w:rPr>
          <w:sz w:val="22"/>
          <w:szCs w:val="22"/>
        </w:rPr>
        <w:t>БИК 044525225</w:t>
      </w:r>
    </w:p>
    <w:p w:rsidR="000429D3" w:rsidRDefault="000429D3" w:rsidP="000429D3">
      <w:pPr>
        <w:ind w:right="-7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/с. 40702810938000136739               </w:t>
      </w:r>
    </w:p>
    <w:p w:rsidR="000429D3" w:rsidRDefault="000429D3" w:rsidP="000429D3">
      <w:pPr>
        <w:ind w:right="-766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30101810400000000225</w:t>
      </w:r>
    </w:p>
    <w:p w:rsidR="00D87019" w:rsidRDefault="00D87019" w:rsidP="000429D3">
      <w:pPr>
        <w:ind w:right="-766"/>
        <w:rPr>
          <w:sz w:val="22"/>
          <w:szCs w:val="22"/>
        </w:rPr>
      </w:pP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 xml:space="preserve">10.2. </w:t>
      </w:r>
      <w:r w:rsidRPr="008A11F9">
        <w:rPr>
          <w:b/>
          <w:sz w:val="22"/>
          <w:szCs w:val="22"/>
        </w:rPr>
        <w:t>«СТРОИТЕЛЬ»</w:t>
      </w:r>
      <w:r w:rsidRPr="008A11F9">
        <w:rPr>
          <w:sz w:val="22"/>
          <w:szCs w:val="22"/>
        </w:rPr>
        <w:t xml:space="preserve"> _________________________________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Юр.</w:t>
      </w:r>
      <w:r>
        <w:rPr>
          <w:sz w:val="22"/>
          <w:szCs w:val="22"/>
        </w:rPr>
        <w:t xml:space="preserve"> </w:t>
      </w:r>
      <w:r w:rsidRPr="008A11F9">
        <w:rPr>
          <w:sz w:val="22"/>
          <w:szCs w:val="22"/>
        </w:rPr>
        <w:t>адрес _________________________________________</w:t>
      </w:r>
      <w:r w:rsidR="003A478E">
        <w:rPr>
          <w:sz w:val="22"/>
          <w:szCs w:val="22"/>
        </w:rPr>
        <w:t>___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Почтовый адрес____________________________________</w:t>
      </w:r>
      <w:r w:rsidR="003A478E">
        <w:rPr>
          <w:sz w:val="22"/>
          <w:szCs w:val="22"/>
        </w:rPr>
        <w:t>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Банк:_________________________________________________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proofErr w:type="gramStart"/>
      <w:r w:rsidRPr="008A11F9">
        <w:rPr>
          <w:sz w:val="22"/>
          <w:szCs w:val="22"/>
        </w:rPr>
        <w:t>Р</w:t>
      </w:r>
      <w:proofErr w:type="gramEnd"/>
      <w:r w:rsidRPr="008A11F9">
        <w:rPr>
          <w:sz w:val="22"/>
          <w:szCs w:val="22"/>
        </w:rPr>
        <w:t>/с</w:t>
      </w:r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__________________________________________________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К/</w:t>
      </w:r>
      <w:proofErr w:type="spellStart"/>
      <w:r w:rsidRPr="008A11F9">
        <w:rPr>
          <w:sz w:val="22"/>
          <w:szCs w:val="22"/>
        </w:rPr>
        <w:t>с</w:t>
      </w:r>
      <w:r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.</w:t>
      </w:r>
      <w:r w:rsidRPr="008A11F9">
        <w:rPr>
          <w:sz w:val="22"/>
          <w:szCs w:val="22"/>
        </w:rPr>
        <w:t xml:space="preserve"> __________________</w:t>
      </w:r>
      <w:r w:rsidR="003A478E">
        <w:rPr>
          <w:sz w:val="22"/>
          <w:szCs w:val="22"/>
        </w:rPr>
        <w:t>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БИК _________________________________________________</w:t>
      </w:r>
    </w:p>
    <w:p w:rsidR="000429D3" w:rsidRPr="008A11F9" w:rsidRDefault="000429D3" w:rsidP="000429D3">
      <w:pPr>
        <w:ind w:right="-1050"/>
        <w:jc w:val="both"/>
        <w:rPr>
          <w:sz w:val="22"/>
          <w:szCs w:val="22"/>
        </w:rPr>
      </w:pPr>
      <w:r w:rsidRPr="008A11F9">
        <w:rPr>
          <w:sz w:val="22"/>
          <w:szCs w:val="22"/>
        </w:rPr>
        <w:t>ИНН _____________________________________________</w:t>
      </w:r>
      <w:r w:rsidR="003A478E">
        <w:rPr>
          <w:sz w:val="22"/>
          <w:szCs w:val="22"/>
        </w:rPr>
        <w:t>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КПП_________________________________________________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Тел., факс_____________________________________________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>Электронная почта_____________________________________</w:t>
      </w:r>
    </w:p>
    <w:p w:rsidR="000429D3" w:rsidRPr="008A11F9" w:rsidRDefault="000429D3" w:rsidP="000429D3">
      <w:pPr>
        <w:ind w:right="-1050"/>
        <w:rPr>
          <w:sz w:val="22"/>
          <w:szCs w:val="22"/>
        </w:rPr>
      </w:pPr>
    </w:p>
    <w:p w:rsidR="000429D3" w:rsidRPr="008A11F9" w:rsidRDefault="000429D3" w:rsidP="000429D3">
      <w:pPr>
        <w:pStyle w:val="a0"/>
        <w:rPr>
          <w:b/>
          <w:sz w:val="22"/>
          <w:szCs w:val="22"/>
        </w:rPr>
      </w:pPr>
      <w:r w:rsidRPr="008A11F9">
        <w:rPr>
          <w:b/>
          <w:sz w:val="22"/>
          <w:szCs w:val="22"/>
        </w:rPr>
        <w:t xml:space="preserve"> От «ГЕНЕРАЛЬНОГО ЗАСТРОЙЩИКА»</w:t>
      </w:r>
      <w:r w:rsidRPr="008A11F9">
        <w:rPr>
          <w:b/>
          <w:sz w:val="22"/>
          <w:szCs w:val="22"/>
        </w:rPr>
        <w:tab/>
      </w:r>
      <w:r w:rsidRPr="008A11F9">
        <w:rPr>
          <w:b/>
          <w:sz w:val="22"/>
          <w:szCs w:val="22"/>
        </w:rPr>
        <w:tab/>
      </w:r>
      <w:r w:rsidRPr="008A11F9">
        <w:rPr>
          <w:b/>
          <w:sz w:val="22"/>
          <w:szCs w:val="22"/>
        </w:rPr>
        <w:tab/>
      </w:r>
      <w:r w:rsidRPr="008A11F9">
        <w:rPr>
          <w:b/>
          <w:sz w:val="22"/>
          <w:szCs w:val="22"/>
        </w:rPr>
        <w:tab/>
        <w:t>От «СТРОИТЕЛЯ»</w:t>
      </w:r>
    </w:p>
    <w:p w:rsidR="000429D3" w:rsidRPr="008A11F9" w:rsidRDefault="000429D3" w:rsidP="000429D3">
      <w:pPr>
        <w:pStyle w:val="a0"/>
        <w:rPr>
          <w:sz w:val="22"/>
          <w:szCs w:val="22"/>
        </w:rPr>
      </w:pPr>
    </w:p>
    <w:p w:rsidR="000429D3" w:rsidRDefault="000429D3" w:rsidP="000429D3">
      <w:pPr>
        <w:pStyle w:val="a0"/>
        <w:rPr>
          <w:sz w:val="22"/>
          <w:szCs w:val="22"/>
        </w:rPr>
      </w:pPr>
    </w:p>
    <w:p w:rsidR="000429D3" w:rsidRPr="008A11F9" w:rsidRDefault="000429D3" w:rsidP="000429D3">
      <w:pPr>
        <w:pStyle w:val="a0"/>
        <w:rPr>
          <w:sz w:val="22"/>
          <w:szCs w:val="22"/>
        </w:rPr>
      </w:pPr>
      <w:r w:rsidRPr="008A11F9">
        <w:rPr>
          <w:sz w:val="22"/>
          <w:szCs w:val="22"/>
        </w:rPr>
        <w:t>______________     /_________________/                      ________________     /_____________________/</w:t>
      </w:r>
    </w:p>
    <w:p w:rsidR="000429D3" w:rsidRDefault="000429D3" w:rsidP="000429D3">
      <w:pPr>
        <w:tabs>
          <w:tab w:val="left" w:pos="7350"/>
        </w:tabs>
        <w:ind w:right="-1050"/>
        <w:rPr>
          <w:sz w:val="22"/>
          <w:szCs w:val="22"/>
        </w:rPr>
      </w:pPr>
      <w:r w:rsidRPr="008A11F9">
        <w:rPr>
          <w:sz w:val="22"/>
          <w:szCs w:val="22"/>
        </w:rPr>
        <w:t xml:space="preserve">                                          Фамилия  И.О.                                                                            Фамилия  И.О.</w:t>
      </w:r>
    </w:p>
    <w:p w:rsidR="000429D3" w:rsidRDefault="000429D3" w:rsidP="000429D3">
      <w:pPr>
        <w:tabs>
          <w:tab w:val="center" w:pos="4847"/>
        </w:tabs>
        <w:ind w:right="-1050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  <w:t xml:space="preserve">                   М.П.</w:t>
      </w:r>
    </w:p>
    <w:p w:rsidR="00585D2F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585D2F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585D2F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8F3D28" w:rsidRDefault="008F3D28" w:rsidP="008F3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8F3D28" w:rsidRDefault="008F3D28" w:rsidP="008F3D28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(2-е страницы)</w:t>
      </w:r>
    </w:p>
    <w:p w:rsidR="008F3D28" w:rsidRDefault="008F3D28" w:rsidP="008F3D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3D28" w:rsidRDefault="008F3D28" w:rsidP="008F3D28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установленных штрафов за нарушение  Общих условий участия и Правил организации работ застройщиков  выставочных стендов и экспозиций на  территории   ЦВК «ЭКСПОЦЕНТР»</w:t>
      </w:r>
    </w:p>
    <w:p w:rsidR="008F3D28" w:rsidRDefault="008F3D28" w:rsidP="008F3D28">
      <w:pPr>
        <w:jc w:val="center"/>
        <w:rPr>
          <w:sz w:val="24"/>
          <w:szCs w:val="24"/>
        </w:rPr>
      </w:pPr>
    </w:p>
    <w:p w:rsidR="008F3D28" w:rsidRDefault="008F3D28" w:rsidP="008F3D28">
      <w:pPr>
        <w:jc w:val="center"/>
        <w:rPr>
          <w:sz w:val="24"/>
          <w:szCs w:val="24"/>
        </w:rPr>
      </w:pPr>
    </w:p>
    <w:tbl>
      <w:tblPr>
        <w:tblStyle w:val="ab"/>
        <w:tblW w:w="9216" w:type="dxa"/>
        <w:tblInd w:w="-318" w:type="dxa"/>
        <w:tblLayout w:type="fixed"/>
        <w:tblLook w:val="04A0"/>
      </w:tblPr>
      <w:tblGrid>
        <w:gridCol w:w="710"/>
        <w:gridCol w:w="5387"/>
        <w:gridCol w:w="1701"/>
        <w:gridCol w:w="1418"/>
      </w:tblGrid>
      <w:tr w:rsidR="008F3D28" w:rsidTr="008F3D2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>
            <w:pPr>
              <w:rPr>
                <w:kern w:val="2"/>
              </w:rPr>
            </w:pPr>
          </w:p>
          <w:p w:rsidR="008F3D28" w:rsidRDefault="008F3D28">
            <w:pPr>
              <w:rPr>
                <w:kern w:val="2"/>
              </w:rPr>
            </w:pPr>
            <w:r>
              <w:t xml:space="preserve">  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>
            <w:pPr>
              <w:jc w:val="center"/>
              <w:rPr>
                <w:kern w:val="2"/>
              </w:rPr>
            </w:pPr>
          </w:p>
          <w:p w:rsidR="008F3D28" w:rsidRDefault="008F3D28">
            <w:pPr>
              <w:jc w:val="center"/>
              <w:rPr>
                <w:kern w:val="2"/>
              </w:rPr>
            </w:pPr>
            <w:r>
              <w:t>Нарушение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>Пункты</w:t>
            </w:r>
          </w:p>
          <w:p w:rsidR="008F3D28" w:rsidRDefault="008F3D28">
            <w:pPr>
              <w:jc w:val="center"/>
            </w:pPr>
            <w:r>
              <w:t>основных</w:t>
            </w:r>
          </w:p>
          <w:p w:rsidR="008F3D28" w:rsidRDefault="008F3D28">
            <w:pPr>
              <w:jc w:val="center"/>
              <w:rPr>
                <w:kern w:val="2"/>
              </w:rPr>
            </w:pPr>
            <w:r>
              <w:t>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>
            <w:pPr>
              <w:jc w:val="center"/>
              <w:rPr>
                <w:kern w:val="2"/>
              </w:rPr>
            </w:pPr>
          </w:p>
          <w:p w:rsidR="008F3D28" w:rsidRDefault="008F3D28">
            <w:pPr>
              <w:jc w:val="center"/>
              <w:rPr>
                <w:kern w:val="2"/>
              </w:rPr>
            </w:pPr>
            <w:r>
              <w:t>Штраф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jc w:val="center"/>
              <w:rPr>
                <w:kern w:val="2"/>
              </w:rPr>
            </w:pPr>
          </w:p>
          <w:p w:rsidR="008F3D28" w:rsidRDefault="008F3D28">
            <w:pPr>
              <w:ind w:left="360"/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Передача строительства стенда после согласования технической документации другому строителю.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 xml:space="preserve">Правила п.2.1 </w:t>
            </w:r>
          </w:p>
          <w:p w:rsidR="008F3D28" w:rsidRDefault="008F3D28">
            <w:r>
              <w:t xml:space="preserve">ОУУ п.6.2              </w:t>
            </w:r>
          </w:p>
          <w:p w:rsidR="008F3D28" w:rsidRDefault="008F3D28"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Самостоятельная организация   подвеса  к конструкциям павильона.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 xml:space="preserve">Правила п.2.1 </w:t>
            </w:r>
          </w:p>
          <w:p w:rsidR="008F3D28" w:rsidRDefault="008F3D28">
            <w:r>
              <w:t xml:space="preserve">ОУУ п.6.2              </w:t>
            </w:r>
          </w:p>
          <w:p w:rsidR="008F3D28" w:rsidRDefault="008F3D28"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kern w:val="2"/>
              </w:rPr>
            </w:pPr>
            <w:r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Превышение максимально разрешённой  высоты при строительстве стенда.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  п..6.2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Несоответствие конструкции предоставленной  проектно – технической документации.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28" w:rsidRDefault="008F3D28">
            <w:pPr>
              <w:rPr>
                <w:kern w:val="2"/>
              </w:rPr>
            </w:pPr>
            <w:r>
              <w:t xml:space="preserve">Договор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«ЭКСПОКОНСТА»</w:t>
            </w:r>
          </w:p>
          <w:p w:rsidR="008F3D28" w:rsidRDefault="008F3D28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b/>
                <w:kern w:val="2"/>
              </w:rPr>
            </w:pPr>
            <w:r>
              <w:t>Нарушение правил выполнения электромонтажных работ.</w:t>
            </w:r>
            <w:r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</w:t>
            </w:r>
          </w:p>
          <w:p w:rsidR="008F3D28" w:rsidRDefault="008F3D28">
            <w:pPr>
              <w:rPr>
                <w:kern w:val="2"/>
              </w:rPr>
            </w:pPr>
            <w:r>
              <w:t>Приложение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 xml:space="preserve">Вынос элементов стенда за пределы арендуемой площади.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  п. 6.3.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50 000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b/>
                <w:kern w:val="2"/>
              </w:rPr>
            </w:pPr>
            <w:r>
              <w:t>Демонтаж  стенда методом опрокидывания конструкций на пол и сбрасывание отдельных элементов стенда с высоты.</w:t>
            </w:r>
            <w:r>
              <w:rPr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 xml:space="preserve">Правила п.2.16.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Нарушение целостности полов, стен, колонн павильонов, парапетов, ограждений фасадов, тумб и стрел шлагбаумов, турникетов, а также асфальтобетонного  покрытия на открытых площадях.                                                                  </w:t>
            </w:r>
          </w:p>
          <w:p w:rsidR="008F3D28" w:rsidRDefault="008F3D28">
            <w:pPr>
              <w:jc w:val="both"/>
              <w:rPr>
                <w:kern w:val="2"/>
              </w:rPr>
            </w:pPr>
            <w:r>
              <w:t>Разлив на асфальтобетонное покрытие горюче - смазочных и лакокрасочных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  <w:p w:rsidR="008F3D28" w:rsidRDefault="008F3D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  <w:u w:val="single"/>
              </w:rPr>
              <w:t>Возмещение ущерба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Запрещается прислонять к стенам и колоннам павильона  оборудование и строительные материалы.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Использование силикатного стекла на высоте более 2-х метров.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jc w:val="center"/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25 000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Запрещается оставлять после окончания сроков демонтажа в павильоне и на территории ЦВК строительный мусор и элементы стенда, а также оставлять  арендуемую площадь в загрязнённом состоянии (краска, клей, скотч и т.д.).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>Правила             п.2.14, п.2.15.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25 000 рублей</w:t>
            </w:r>
          </w:p>
          <w:p w:rsidR="008F3D28" w:rsidRDefault="008F3D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8F3D28" w:rsidRDefault="008F3D28">
            <w:pPr>
              <w:jc w:val="center"/>
              <w:rPr>
                <w:b/>
                <w:kern w:val="2"/>
                <w:u w:val="single"/>
              </w:rPr>
            </w:pPr>
            <w:r>
              <w:rPr>
                <w:b/>
                <w:u w:val="single"/>
              </w:rPr>
              <w:t>Возмещение ущерба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Проведение распиловочных, строгальных и лакокрасочных работ, связанных с полной покраской конструкций стенда.</w:t>
            </w:r>
          </w:p>
          <w:p w:rsidR="008F3D28" w:rsidRDefault="008F3D28">
            <w:pPr>
              <w:jc w:val="both"/>
              <w:rPr>
                <w:b/>
              </w:rPr>
            </w:pPr>
            <w:r>
              <w:t xml:space="preserve"> Применение стационарных циркулярных пил.                                                                        </w:t>
            </w:r>
          </w:p>
          <w:p w:rsidR="008F3D28" w:rsidRDefault="008F3D28">
            <w:pPr>
              <w:jc w:val="both"/>
              <w:rPr>
                <w:kern w:val="2"/>
              </w:rPr>
            </w:pPr>
            <w:r>
              <w:t xml:space="preserve">Использование ручного электроинструмента, не оборудованного пылесосом.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>Правила             п.2.6, п.2.16.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Покрасочные работы с применением легковоспламеняющихся красителей.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28" w:rsidRDefault="008F3D28">
            <w:pPr>
              <w:rPr>
                <w:kern w:val="2"/>
              </w:rPr>
            </w:pPr>
            <w:r>
              <w:t>ОУУ,</w:t>
            </w:r>
          </w:p>
          <w:p w:rsidR="008F3D28" w:rsidRDefault="008F3D28">
            <w:r>
              <w:t>Приложение № 5</w:t>
            </w:r>
          </w:p>
          <w:p w:rsidR="008F3D28" w:rsidRDefault="008F3D28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Нарушение графика проведения монтажных/демонтажных работ (монтаж в день открытия).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 </w:t>
            </w:r>
            <w:proofErr w:type="gramStart"/>
            <w:r>
              <w:t>Складирование</w:t>
            </w:r>
            <w:proofErr w:type="gramEnd"/>
            <w:r>
              <w:t xml:space="preserve"> тары и </w:t>
            </w:r>
            <w:proofErr w:type="gramStart"/>
            <w:r>
              <w:t>какого</w:t>
            </w:r>
            <w:proofErr w:type="gramEnd"/>
            <w:r>
              <w:t xml:space="preserve"> либо  оборудования  за стендами в период проведения выставки.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  п. 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Самостоятельное подключение к инженерным коммуникациям ЦВК «ЭКСПОЦЕНТР».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  п. 6.2  Правила  п.6.2.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Перегораживание проходов между стендами.</w:t>
            </w:r>
          </w:p>
          <w:p w:rsidR="008F3D28" w:rsidRDefault="008F3D28">
            <w:pPr>
              <w:jc w:val="both"/>
              <w:rPr>
                <w:kern w:val="2"/>
              </w:rPr>
            </w:pPr>
            <w:r>
              <w:t xml:space="preserve">Складирование в проходах между стендами какого-либо оборудования, мебели, материалов, тары, и т.д., после 17.00 дня, предшествующего открытию выставки.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п.2.7., п.2.11.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Нахождение на стендах Генерального застройщика.</w:t>
            </w:r>
          </w:p>
          <w:p w:rsidR="008F3D28" w:rsidRDefault="008F3D28">
            <w:pPr>
              <w:jc w:val="both"/>
            </w:pPr>
            <w:r>
              <w:t xml:space="preserve">Использование стендов и мебели Генерального </w:t>
            </w:r>
            <w:r>
              <w:lastRenderedPageBreak/>
              <w:t>застройщика для переодевания, отдыха и приёма пищи.</w:t>
            </w:r>
          </w:p>
          <w:p w:rsidR="008F3D28" w:rsidRDefault="008F3D28">
            <w:pPr>
              <w:jc w:val="both"/>
              <w:rPr>
                <w:kern w:val="2"/>
              </w:rPr>
            </w:pPr>
            <w:r>
              <w:t xml:space="preserve">Хранение на стендах Генерального застройщика строительных материалов, одежды, обуви и других личных вещей. Работа на стендах Генерального застройщика без согласования. Монтаж/демонтаж стендов Генерального застройщика. Проведение работ по оформлению и покраске  стендов Генерального застройщика.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lastRenderedPageBreak/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Отсутствие надлежащего декорирования внешних поверхностей стенда, прилегающих к стендам других строителей.</w:t>
            </w:r>
          </w:p>
          <w:p w:rsidR="008F3D28" w:rsidRDefault="008F3D28">
            <w:pPr>
              <w:jc w:val="both"/>
            </w:pPr>
            <w:r>
              <w:t xml:space="preserve">(допускается только белый цвет, без использования элементов конструктора, логотипов, надписей, изображений и пр.). </w:t>
            </w:r>
          </w:p>
          <w:p w:rsidR="008F3D28" w:rsidRDefault="008F3D28">
            <w:pPr>
              <w:jc w:val="both"/>
              <w:rPr>
                <w:kern w:val="2"/>
              </w:rPr>
            </w:pPr>
            <w:r>
              <w:t xml:space="preserve">Открытая прокладка электропроводки по </w:t>
            </w:r>
            <w:proofErr w:type="gramStart"/>
            <w:r>
              <w:t>стенам</w:t>
            </w:r>
            <w:proofErr w:type="gramEnd"/>
            <w:r>
              <w:t xml:space="preserve">   прилегающим к стендам других строителей.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jc w:val="center"/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Отсутствие  на стенде информации о компании строителя  во время проведения монтажных/демонтажных работ.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п.2.9</w:t>
            </w:r>
          </w:p>
          <w:p w:rsidR="008F3D28" w:rsidRDefault="008F3D28"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kern w:val="2"/>
              </w:rPr>
            </w:pPr>
            <w:r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Отсутствие ответственного за производство работ на стенде в период проведение монтажа/демонтажа.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kern w:val="2"/>
              </w:rPr>
            </w:pPr>
            <w:r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20 000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Выброс крупного строительного мусора и элементов стенда в контейнеры ЦВК «ЭКСПОЦЕНТР».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п.2.12., п.6.2., п.6.4.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 xml:space="preserve"> Расклеивание и размещение без согласования на стенах, столбах, пожарных шкафах и прочих элементах ЦВК рекламы и информационных указателей.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b/>
                <w:kern w:val="2"/>
              </w:rPr>
            </w:pPr>
            <w:r>
              <w:t>Парковка автотранспорта вне стоянки указанной в платном пропуске.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ОУУ,</w:t>
            </w:r>
          </w:p>
          <w:p w:rsidR="008F3D28" w:rsidRDefault="008F3D28">
            <w:r>
              <w:t>Правила</w:t>
            </w:r>
          </w:p>
          <w:p w:rsidR="008F3D28" w:rsidRDefault="008F3D28">
            <w:pPr>
              <w:rPr>
                <w:kern w:val="2"/>
              </w:rPr>
            </w:pPr>
            <w:r>
              <w:t>Приложение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t>Производство монтажа строительных конструкций в зонах размещения стационарных электрощитов, технологических лючков, пожарных шкафов и другого инженерного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rPr>
                <w:kern w:val="2"/>
              </w:rPr>
            </w:pPr>
            <w:r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</w:rPr>
            </w:pPr>
            <w:r>
              <w:rPr>
                <w:sz w:val="21"/>
                <w:szCs w:val="21"/>
              </w:rPr>
              <w:t>Использование брендов и логотипов сторонних выставочных компаний на одежде, оборудовании, стремянках, инструментальных ящиках.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</w:t>
            </w:r>
          </w:p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color w:val="000000"/>
              </w:rPr>
              <w:t>спользование джокерной трубы в качестве основного опорного элемента стенда.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jc w:val="center"/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</w:t>
            </w:r>
          </w:p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</w:t>
            </w:r>
            <w:proofErr w:type="spellStart"/>
            <w:r>
              <w:rPr>
                <w:sz w:val="21"/>
                <w:szCs w:val="21"/>
              </w:rPr>
              <w:t>провязки</w:t>
            </w:r>
            <w:proofErr w:type="spellEnd"/>
            <w:r>
              <w:rPr>
                <w:sz w:val="21"/>
                <w:szCs w:val="21"/>
              </w:rPr>
              <w:t xml:space="preserve"> стекол между собой.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jc w:val="center"/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</w:t>
            </w:r>
          </w:p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рублей</w:t>
            </w:r>
          </w:p>
        </w:tc>
      </w:tr>
      <w:tr w:rsidR="008F3D28" w:rsidTr="008F3D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8" w:rsidRDefault="008F3D28" w:rsidP="008F3D28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двери наружного открывания в проход.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kern w:val="2"/>
              </w:rPr>
            </w:pPr>
            <w:r>
              <w:t xml:space="preserve">Договор  </w:t>
            </w:r>
            <w:proofErr w:type="gramStart"/>
            <w:r>
              <w:t>с</w:t>
            </w:r>
            <w:proofErr w:type="gramEnd"/>
          </w:p>
          <w:p w:rsidR="008F3D28" w:rsidRDefault="008F3D28">
            <w:pPr>
              <w:jc w:val="center"/>
              <w:rPr>
                <w:kern w:val="2"/>
              </w:rPr>
            </w:pPr>
            <w:r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</w:t>
            </w:r>
          </w:p>
          <w:p w:rsidR="008F3D28" w:rsidRDefault="008F3D28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рублей</w:t>
            </w:r>
          </w:p>
        </w:tc>
      </w:tr>
    </w:tbl>
    <w:p w:rsidR="008F3D28" w:rsidRDefault="008F3D28" w:rsidP="008F3D28">
      <w:pPr>
        <w:rPr>
          <w:kern w:val="2"/>
        </w:rPr>
      </w:pPr>
    </w:p>
    <w:p w:rsidR="008F3D28" w:rsidRDefault="008F3D28" w:rsidP="008F3D28"/>
    <w:p w:rsidR="008F3D28" w:rsidRDefault="008F3D28" w:rsidP="008F3D28"/>
    <w:p w:rsidR="008F3D28" w:rsidRDefault="008F3D28" w:rsidP="008F3D28"/>
    <w:p w:rsidR="008F3D28" w:rsidRDefault="008F3D28" w:rsidP="008F3D28"/>
    <w:p w:rsidR="008F3D28" w:rsidRDefault="008F3D28" w:rsidP="008F3D28">
      <w:pPr>
        <w:pStyle w:val="a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От «СТРОИТЕЛЯ»</w:t>
      </w:r>
    </w:p>
    <w:p w:rsidR="008F3D28" w:rsidRDefault="008F3D28" w:rsidP="008F3D28">
      <w:pPr>
        <w:pStyle w:val="a0"/>
        <w:ind w:left="3540" w:firstLine="708"/>
        <w:rPr>
          <w:b/>
          <w:sz w:val="22"/>
          <w:szCs w:val="22"/>
        </w:rPr>
      </w:pPr>
    </w:p>
    <w:p w:rsidR="008F3D28" w:rsidRDefault="008F3D28" w:rsidP="008F3D28">
      <w:pPr>
        <w:pStyle w:val="a0"/>
        <w:ind w:left="3540" w:firstLine="708"/>
        <w:rPr>
          <w:b/>
          <w:sz w:val="22"/>
          <w:szCs w:val="22"/>
        </w:rPr>
      </w:pPr>
    </w:p>
    <w:p w:rsidR="008F3D28" w:rsidRDefault="008F3D28" w:rsidP="008F3D28">
      <w:pPr>
        <w:pStyle w:val="a0"/>
        <w:rPr>
          <w:b/>
          <w:sz w:val="22"/>
          <w:szCs w:val="22"/>
        </w:rPr>
      </w:pPr>
    </w:p>
    <w:p w:rsidR="008F3D28" w:rsidRDefault="008F3D28" w:rsidP="008F3D28">
      <w:pPr>
        <w:pStyle w:val="a0"/>
        <w:rPr>
          <w:b/>
          <w:sz w:val="22"/>
          <w:szCs w:val="22"/>
        </w:rPr>
      </w:pPr>
    </w:p>
    <w:p w:rsidR="008F3D28" w:rsidRDefault="008F3D28" w:rsidP="008F3D28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     /_____________________/</w:t>
      </w:r>
    </w:p>
    <w:p w:rsidR="008F3D28" w:rsidRDefault="008F3D28" w:rsidP="008F3D28">
      <w:pPr>
        <w:tabs>
          <w:tab w:val="left" w:pos="7350"/>
        </w:tabs>
        <w:ind w:right="-1050"/>
      </w:pPr>
      <w:r>
        <w:t xml:space="preserve">                                                                                  </w:t>
      </w:r>
    </w:p>
    <w:p w:rsidR="008F3D28" w:rsidRDefault="008F3D28" w:rsidP="008F3D28">
      <w:pPr>
        <w:tabs>
          <w:tab w:val="left" w:pos="7350"/>
        </w:tabs>
        <w:ind w:right="-1050"/>
      </w:pPr>
      <w:r>
        <w:t xml:space="preserve">                                                                                     </w:t>
      </w:r>
    </w:p>
    <w:p w:rsidR="008F3D28" w:rsidRDefault="008F3D28" w:rsidP="008F3D28">
      <w:pPr>
        <w:tabs>
          <w:tab w:val="left" w:pos="7350"/>
        </w:tabs>
        <w:ind w:right="-1050"/>
      </w:pPr>
    </w:p>
    <w:p w:rsidR="008F3D28" w:rsidRDefault="008F3D28" w:rsidP="008F3D28">
      <w:pPr>
        <w:tabs>
          <w:tab w:val="left" w:pos="7350"/>
        </w:tabs>
        <w:ind w:right="-1050"/>
      </w:pPr>
      <w:r>
        <w:t xml:space="preserve">                                                                                       М.П.</w:t>
      </w:r>
    </w:p>
    <w:p w:rsidR="008F3D28" w:rsidRDefault="008F3D28" w:rsidP="008F3D28"/>
    <w:p w:rsidR="008F3D28" w:rsidRDefault="008F3D28" w:rsidP="008F3D28">
      <w:pPr>
        <w:tabs>
          <w:tab w:val="center" w:pos="4847"/>
        </w:tabs>
        <w:ind w:right="-1050"/>
        <w:rPr>
          <w:sz w:val="22"/>
          <w:szCs w:val="22"/>
        </w:rPr>
      </w:pPr>
    </w:p>
    <w:p w:rsidR="008F3D28" w:rsidRDefault="008F3D28" w:rsidP="008F3D28"/>
    <w:p w:rsidR="008F3D28" w:rsidRDefault="008F3D28" w:rsidP="008F3D28"/>
    <w:p w:rsidR="007E0374" w:rsidRPr="000429D3" w:rsidRDefault="007E0374" w:rsidP="008F3D28">
      <w:pPr>
        <w:spacing w:line="276" w:lineRule="auto"/>
        <w:jc w:val="center"/>
      </w:pPr>
    </w:p>
    <w:sectPr w:rsidR="007E0374" w:rsidRPr="000429D3" w:rsidSect="00E15B3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7" w:right="1843" w:bottom="720" w:left="1418" w:header="57" w:footer="57" w:gutter="0"/>
      <w:pgNumType w:start="1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9C" w:rsidRDefault="0046019C" w:rsidP="00B3763D">
      <w:r>
        <w:separator/>
      </w:r>
    </w:p>
  </w:endnote>
  <w:endnote w:type="continuationSeparator" w:id="0">
    <w:p w:rsidR="0046019C" w:rsidRDefault="0046019C" w:rsidP="00B3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F720D6">
    <w:pPr>
      <w:pStyle w:val="a7"/>
      <w:jc w:val="center"/>
    </w:pPr>
    <w:r>
      <w:rPr>
        <w:noProof/>
      </w:rPr>
      <w:fldChar w:fldCharType="begin"/>
    </w:r>
    <w:r w:rsidR="00E15B35">
      <w:rPr>
        <w:noProof/>
      </w:rPr>
      <w:instrText xml:space="preserve"> PAGE   \* MERGEFORMAT </w:instrText>
    </w:r>
    <w:r>
      <w:rPr>
        <w:noProof/>
      </w:rPr>
      <w:fldChar w:fldCharType="separate"/>
    </w:r>
    <w:r w:rsidR="00E15B35">
      <w:rPr>
        <w:noProof/>
      </w:rPr>
      <w:t>2</w:t>
    </w:r>
    <w:r>
      <w:rPr>
        <w:noProof/>
      </w:rPr>
      <w:fldChar w:fldCharType="end"/>
    </w:r>
  </w:p>
  <w:p w:rsidR="00E15B35" w:rsidRDefault="00E15B35">
    <w:pPr>
      <w:pStyle w:val="a7"/>
      <w:tabs>
        <w:tab w:val="clear" w:pos="4677"/>
        <w:tab w:val="clear" w:pos="9355"/>
        <w:tab w:val="left" w:pos="30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F720D6">
    <w:pPr>
      <w:pStyle w:val="a7"/>
      <w:jc w:val="center"/>
    </w:pPr>
    <w:r>
      <w:rPr>
        <w:noProof/>
      </w:rPr>
      <w:fldChar w:fldCharType="begin"/>
    </w:r>
    <w:r w:rsidR="00E15B35">
      <w:rPr>
        <w:noProof/>
      </w:rPr>
      <w:instrText xml:space="preserve"> PAGE   \* MERGEFORMAT </w:instrText>
    </w:r>
    <w:r>
      <w:rPr>
        <w:noProof/>
      </w:rPr>
      <w:fldChar w:fldCharType="separate"/>
    </w:r>
    <w:r w:rsidR="008F3D28">
      <w:rPr>
        <w:noProof/>
      </w:rPr>
      <w:t>6</w:t>
    </w:r>
    <w:r>
      <w:rPr>
        <w:noProof/>
      </w:rPr>
      <w:fldChar w:fldCharType="end"/>
    </w:r>
  </w:p>
  <w:p w:rsidR="00E15B35" w:rsidRDefault="00E15B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E15B35">
    <w:pPr>
      <w:pStyle w:val="a7"/>
      <w:jc w:val="center"/>
    </w:pPr>
    <w:r>
      <w:t>1</w:t>
    </w:r>
  </w:p>
  <w:p w:rsidR="00E15B35" w:rsidRDefault="00E15B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9C" w:rsidRDefault="0046019C" w:rsidP="00B3763D">
      <w:r>
        <w:separator/>
      </w:r>
    </w:p>
  </w:footnote>
  <w:footnote w:type="continuationSeparator" w:id="0">
    <w:p w:rsidR="0046019C" w:rsidRDefault="0046019C" w:rsidP="00B37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E15B35">
    <w:pPr>
      <w:pStyle w:val="a5"/>
      <w:jc w:val="center"/>
    </w:pPr>
  </w:p>
  <w:p w:rsidR="00E15B35" w:rsidRDefault="00E15B35">
    <w:pPr>
      <w:pStyle w:val="a5"/>
      <w:ind w:right="-141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E15B35">
    <w:pPr>
      <w:pStyle w:val="a5"/>
      <w:jc w:val="center"/>
    </w:pPr>
  </w:p>
  <w:p w:rsidR="00E15B35" w:rsidRDefault="00E15B35">
    <w:pPr>
      <w:pStyle w:val="a5"/>
      <w:ind w:right="-141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84A9A"/>
    <w:multiLevelType w:val="hybridMultilevel"/>
    <w:tmpl w:val="921E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170"/>
    <w:multiLevelType w:val="multilevel"/>
    <w:tmpl w:val="DF264D60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B5"/>
    <w:rsid w:val="000364E9"/>
    <w:rsid w:val="000429D3"/>
    <w:rsid w:val="00056654"/>
    <w:rsid w:val="00080064"/>
    <w:rsid w:val="000A0209"/>
    <w:rsid w:val="000A4541"/>
    <w:rsid w:val="00186866"/>
    <w:rsid w:val="00236B57"/>
    <w:rsid w:val="002A43B6"/>
    <w:rsid w:val="002C3164"/>
    <w:rsid w:val="002D14C9"/>
    <w:rsid w:val="003120B5"/>
    <w:rsid w:val="003363E1"/>
    <w:rsid w:val="00364393"/>
    <w:rsid w:val="003A478E"/>
    <w:rsid w:val="003E2130"/>
    <w:rsid w:val="00423704"/>
    <w:rsid w:val="0046019C"/>
    <w:rsid w:val="004650A8"/>
    <w:rsid w:val="0055609A"/>
    <w:rsid w:val="005846B7"/>
    <w:rsid w:val="00585420"/>
    <w:rsid w:val="00585D2F"/>
    <w:rsid w:val="00601D2E"/>
    <w:rsid w:val="00636798"/>
    <w:rsid w:val="006523BF"/>
    <w:rsid w:val="00665A24"/>
    <w:rsid w:val="00675F1A"/>
    <w:rsid w:val="006E21EF"/>
    <w:rsid w:val="007A3050"/>
    <w:rsid w:val="007E0374"/>
    <w:rsid w:val="00840A5C"/>
    <w:rsid w:val="008F3D28"/>
    <w:rsid w:val="008F5482"/>
    <w:rsid w:val="009A0846"/>
    <w:rsid w:val="009B39B8"/>
    <w:rsid w:val="00AB1E50"/>
    <w:rsid w:val="00B3763D"/>
    <w:rsid w:val="00B57624"/>
    <w:rsid w:val="00B65B96"/>
    <w:rsid w:val="00BC7802"/>
    <w:rsid w:val="00C12A78"/>
    <w:rsid w:val="00C33E8F"/>
    <w:rsid w:val="00C4076C"/>
    <w:rsid w:val="00C54E61"/>
    <w:rsid w:val="00D5351A"/>
    <w:rsid w:val="00D836DF"/>
    <w:rsid w:val="00D87019"/>
    <w:rsid w:val="00E15B35"/>
    <w:rsid w:val="00E41F2F"/>
    <w:rsid w:val="00E55B5E"/>
    <w:rsid w:val="00EC1337"/>
    <w:rsid w:val="00EF795F"/>
    <w:rsid w:val="00F01624"/>
    <w:rsid w:val="00F06B4F"/>
    <w:rsid w:val="00F1260A"/>
    <w:rsid w:val="00F720D6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0429D3"/>
    <w:pPr>
      <w:keepNext/>
      <w:numPr>
        <w:numId w:val="2"/>
      </w:numPr>
      <w:ind w:left="0" w:right="-1050" w:firstLine="0"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0429D3"/>
    <w:pPr>
      <w:keepNext/>
      <w:numPr>
        <w:ilvl w:val="1"/>
        <w:numId w:val="2"/>
      </w:numPr>
      <w:ind w:left="0" w:right="-1050" w:firstLine="0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120B5"/>
    <w:pPr>
      <w:ind w:right="-1050"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3120B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120B5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20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120B5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20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429D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429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0429D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429D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table" w:styleId="ab">
    <w:name w:val="Table Grid"/>
    <w:basedOn w:val="a2"/>
    <w:uiPriority w:val="59"/>
    <w:rsid w:val="0004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cp:lastPrinted>2021-11-15T08:59:00Z</cp:lastPrinted>
  <dcterms:created xsi:type="dcterms:W3CDTF">2021-10-19T10:33:00Z</dcterms:created>
  <dcterms:modified xsi:type="dcterms:W3CDTF">2022-11-22T11:00:00Z</dcterms:modified>
</cp:coreProperties>
</file>